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92" w:rsidRDefault="008C6506" w:rsidP="00981B17">
      <w:pPr>
        <w:spacing w:after="0"/>
      </w:pPr>
      <w:r>
        <w:rPr>
          <w:noProof/>
        </w:rPr>
        <w:drawing>
          <wp:inline distT="0" distB="0" distL="0" distR="0">
            <wp:extent cx="6176010" cy="712470"/>
            <wp:effectExtent l="0" t="0" r="342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712470"/>
                    </a:xfrm>
                    <a:prstGeom prst="rect">
                      <a:avLst/>
                    </a:prstGeom>
                    <a:noFill/>
                    <a:effectLst>
                      <a:outerShdw dist="254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6A5654" w:rsidRPr="009B6FC2" w:rsidRDefault="006A5654" w:rsidP="009B6FC2">
      <w:pPr>
        <w:spacing w:after="0" w:line="240" w:lineRule="auto"/>
        <w:jc w:val="right"/>
        <w:rPr>
          <w:sz w:val="16"/>
        </w:rPr>
      </w:pPr>
      <w:r w:rsidRPr="009B6FC2">
        <w:rPr>
          <w:sz w:val="16"/>
        </w:rPr>
        <w:t>Załącznik nr 2</w:t>
      </w:r>
    </w:p>
    <w:p w:rsidR="00516592" w:rsidRPr="006A5654" w:rsidRDefault="00516592" w:rsidP="009B6FC2">
      <w:pPr>
        <w:spacing w:after="0" w:line="240" w:lineRule="auto"/>
        <w:jc w:val="center"/>
      </w:pPr>
      <w:r w:rsidRPr="00516592">
        <w:rPr>
          <w:rFonts w:ascii="Times New Roman" w:hAnsi="Times New Roman"/>
          <w:b/>
        </w:rPr>
        <w:t>Informacja dla osób bezrobotnych ubiegających się o bon na zasiedlenie</w:t>
      </w:r>
    </w:p>
    <w:p w:rsidR="00516592" w:rsidRPr="00516592" w:rsidRDefault="00516592" w:rsidP="00516592">
      <w:pPr>
        <w:jc w:val="both"/>
        <w:rPr>
          <w:rFonts w:ascii="Times New Roman" w:hAnsi="Times New Roman"/>
          <w:b/>
        </w:rPr>
      </w:pPr>
      <w:r w:rsidRPr="00516592">
        <w:rPr>
          <w:rFonts w:ascii="Times New Roman" w:hAnsi="Times New Roman"/>
        </w:rPr>
        <w:t>I.</w:t>
      </w:r>
      <w:r w:rsidRPr="00516592">
        <w:rPr>
          <w:rFonts w:ascii="Times New Roman" w:hAnsi="Times New Roman"/>
        </w:rPr>
        <w:tab/>
      </w:r>
      <w:r w:rsidRPr="00516592">
        <w:rPr>
          <w:rFonts w:ascii="Times New Roman" w:hAnsi="Times New Roman"/>
          <w:b/>
        </w:rPr>
        <w:t>Podstawa prawna</w:t>
      </w:r>
    </w:p>
    <w:p w:rsidR="00516592" w:rsidRPr="00516592" w:rsidRDefault="00516592" w:rsidP="00516592">
      <w:pPr>
        <w:jc w:val="both"/>
        <w:rPr>
          <w:rFonts w:ascii="Times New Roman" w:hAnsi="Times New Roman"/>
        </w:rPr>
      </w:pPr>
      <w:r w:rsidRPr="00516592">
        <w:rPr>
          <w:rFonts w:ascii="Times New Roman" w:hAnsi="Times New Roman"/>
        </w:rPr>
        <w:t>Na podstawie art. 66n ustawy o promocji zatrudnienia i instytucjach rynku pracy starosta na wniosek bezrobotnego do 30 roku życia może przyznać bon na zasiedlenie w związku z podjęciem przez niego poza miejscem stałego zamieszkania zatrudnienia, innej pracy zarobkowej lub działalności gospodarczej, jeżeli:</w:t>
      </w:r>
    </w:p>
    <w:p w:rsidR="00516592" w:rsidRPr="00516592" w:rsidRDefault="00516592" w:rsidP="006A5654">
      <w:pPr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ascii="Times New Roman" w:hAnsi="Times New Roman"/>
        </w:rPr>
      </w:pPr>
      <w:r w:rsidRPr="00516592">
        <w:rPr>
          <w:rFonts w:ascii="Times New Roman" w:hAnsi="Times New Roman"/>
        </w:rPr>
        <w:t>z tytułu ich wykonywania będzie osiągał wynagrodzenie lub przychód w wysokości co najmniej minimalnego wynagrodzenia za pracę brutto miesięcznie oraz będzie podlegał ubezpieczeniom społecznym,</w:t>
      </w:r>
    </w:p>
    <w:p w:rsidR="00516592" w:rsidRPr="00516592" w:rsidRDefault="00516592" w:rsidP="006A5654">
      <w:pPr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ascii="Times New Roman" w:hAnsi="Times New Roman"/>
        </w:rPr>
      </w:pPr>
      <w:r w:rsidRPr="00516592">
        <w:rPr>
          <w:rFonts w:ascii="Times New Roman" w:hAnsi="Times New Roman"/>
        </w:rPr>
        <w:t>odległość od miejsca dotychczasowego zamieszkania do miejscowości, w której bezrobotny zamieszka w związku z  podjęciem zatrudnienia, innej pracy zarobkowej lub działalności gospodarczej wynosi co najmniej 80 km lub czas dojazdu do tej miejscowości i powrotu do miejsca dotychczasowego zamieszkania środkami transportu zbiorowego przekracza łącznie co najmniej 3 godziny dziennie,</w:t>
      </w:r>
    </w:p>
    <w:p w:rsidR="00516592" w:rsidRDefault="00516592" w:rsidP="006A5654">
      <w:pPr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ascii="Times New Roman" w:hAnsi="Times New Roman"/>
        </w:rPr>
      </w:pPr>
      <w:r w:rsidRPr="00516592">
        <w:rPr>
          <w:rFonts w:ascii="Times New Roman" w:hAnsi="Times New Roman"/>
        </w:rPr>
        <w:t>będzie pozostawał w zatrudnieniu wykonywał inną prace zarobkową lub będzie prowadził działalność gospodarczą przez okres co najmniej 6 miesięcy.</w:t>
      </w:r>
    </w:p>
    <w:p w:rsidR="00516592" w:rsidRPr="00516592" w:rsidRDefault="00516592" w:rsidP="00516592">
      <w:pPr>
        <w:jc w:val="both"/>
        <w:rPr>
          <w:rFonts w:ascii="Times New Roman" w:hAnsi="Times New Roman"/>
        </w:rPr>
      </w:pPr>
      <w:r w:rsidRPr="00516592">
        <w:rPr>
          <w:rFonts w:ascii="Times New Roman" w:hAnsi="Times New Roman"/>
        </w:rPr>
        <w:t>Środki Funduszu Pracy przyznane w ramach bonu na zasie</w:t>
      </w:r>
      <w:r>
        <w:rPr>
          <w:rFonts w:ascii="Times New Roman" w:hAnsi="Times New Roman"/>
        </w:rPr>
        <w:t xml:space="preserve">dlenie, </w:t>
      </w:r>
      <w:r w:rsidRPr="00516592">
        <w:rPr>
          <w:rFonts w:ascii="Times New Roman" w:hAnsi="Times New Roman"/>
          <w:b/>
        </w:rPr>
        <w:t>w wysokości określonej w umowie, nie wyższej jednak niż 200% przeciętnego wynagrodzenia za pracę</w:t>
      </w:r>
      <w:r w:rsidRPr="00516592">
        <w:rPr>
          <w:rFonts w:ascii="Times New Roman" w:hAnsi="Times New Roman"/>
        </w:rPr>
        <w:t>, przeznacza się na pokrycie kosztów zamieszkania związanych z podjęciem zatrudnienia, innej pracy zarobkowej lub działalności gospodarczej.</w:t>
      </w:r>
    </w:p>
    <w:p w:rsidR="00516592" w:rsidRPr="00516592" w:rsidRDefault="00516592" w:rsidP="00516592">
      <w:pPr>
        <w:jc w:val="both"/>
        <w:rPr>
          <w:rFonts w:ascii="Times New Roman" w:hAnsi="Times New Roman"/>
          <w:b/>
        </w:rPr>
      </w:pPr>
      <w:r w:rsidRPr="00516592">
        <w:rPr>
          <w:rFonts w:ascii="Times New Roman" w:hAnsi="Times New Roman"/>
        </w:rPr>
        <w:t>II.</w:t>
      </w:r>
      <w:r w:rsidRPr="00516592">
        <w:rPr>
          <w:rFonts w:ascii="Times New Roman" w:hAnsi="Times New Roman"/>
        </w:rPr>
        <w:tab/>
      </w:r>
      <w:r w:rsidRPr="00516592">
        <w:rPr>
          <w:rFonts w:ascii="Times New Roman" w:hAnsi="Times New Roman"/>
          <w:b/>
        </w:rPr>
        <w:t>Warunki przyznania bonu</w:t>
      </w:r>
    </w:p>
    <w:p w:rsidR="00516592" w:rsidRPr="00516592" w:rsidRDefault="00516592" w:rsidP="00516592">
      <w:pPr>
        <w:jc w:val="both"/>
        <w:rPr>
          <w:rFonts w:ascii="Times New Roman" w:hAnsi="Times New Roman"/>
        </w:rPr>
      </w:pPr>
      <w:r w:rsidRPr="00516592">
        <w:rPr>
          <w:rFonts w:ascii="Times New Roman" w:hAnsi="Times New Roman"/>
        </w:rPr>
        <w:t xml:space="preserve">Bon na zasiedlenie może zostać przyznany osobom bezrobotnym, dla których ustalono profil II lub </w:t>
      </w:r>
      <w:r w:rsidR="00D52C7C">
        <w:rPr>
          <w:rFonts w:ascii="Times New Roman" w:hAnsi="Times New Roman"/>
        </w:rPr>
        <w:br/>
      </w:r>
      <w:r w:rsidRPr="00516592">
        <w:rPr>
          <w:rFonts w:ascii="Times New Roman" w:hAnsi="Times New Roman"/>
        </w:rPr>
        <w:t>w uzasadnionych przypadkach profil I, zgodnie z art. 33 ust.2c pkt 1 i 2 u</w:t>
      </w:r>
      <w:r w:rsidR="00D52C7C">
        <w:rPr>
          <w:rFonts w:ascii="Times New Roman" w:hAnsi="Times New Roman"/>
        </w:rPr>
        <w:t xml:space="preserve">stawy z dnia 20 kwietnia2004r. </w:t>
      </w:r>
      <w:r w:rsidRPr="00516592">
        <w:rPr>
          <w:rFonts w:ascii="Times New Roman" w:hAnsi="Times New Roman"/>
        </w:rPr>
        <w:t>o promocji zatrudnienia i instytucjach rynku pracy (Dz. U. z 201</w:t>
      </w:r>
      <w:r w:rsidR="008C4EB0">
        <w:rPr>
          <w:rFonts w:ascii="Times New Roman" w:hAnsi="Times New Roman"/>
        </w:rPr>
        <w:t>7</w:t>
      </w:r>
      <w:r w:rsidRPr="00516592">
        <w:rPr>
          <w:rFonts w:ascii="Times New Roman" w:hAnsi="Times New Roman"/>
        </w:rPr>
        <w:t xml:space="preserve">r. poz. </w:t>
      </w:r>
      <w:r w:rsidR="008C4EB0">
        <w:rPr>
          <w:rFonts w:ascii="Times New Roman" w:hAnsi="Times New Roman"/>
        </w:rPr>
        <w:t>1065</w:t>
      </w:r>
      <w:bookmarkStart w:id="0" w:name="_GoBack"/>
      <w:bookmarkEnd w:id="0"/>
      <w:r w:rsidRPr="00516592">
        <w:rPr>
          <w:rFonts w:ascii="Times New Roman" w:hAnsi="Times New Roman"/>
        </w:rPr>
        <w:t xml:space="preserve"> z późniejszymi zmianami).</w:t>
      </w:r>
    </w:p>
    <w:p w:rsidR="00516592" w:rsidRPr="00516592" w:rsidRDefault="00516592" w:rsidP="00516592">
      <w:pPr>
        <w:jc w:val="both"/>
        <w:rPr>
          <w:rFonts w:ascii="Times New Roman" w:hAnsi="Times New Roman"/>
          <w:b/>
        </w:rPr>
      </w:pPr>
      <w:r w:rsidRPr="00516592">
        <w:rPr>
          <w:rFonts w:ascii="Times New Roman" w:hAnsi="Times New Roman"/>
        </w:rPr>
        <w:t>III.</w:t>
      </w:r>
      <w:r w:rsidRPr="00516592">
        <w:rPr>
          <w:rFonts w:ascii="Times New Roman" w:hAnsi="Times New Roman"/>
        </w:rPr>
        <w:tab/>
      </w:r>
      <w:r w:rsidRPr="00516592">
        <w:rPr>
          <w:rFonts w:ascii="Times New Roman" w:hAnsi="Times New Roman"/>
          <w:b/>
        </w:rPr>
        <w:t>Procedura przyznawania bonu na zasiedlenie</w:t>
      </w:r>
    </w:p>
    <w:p w:rsidR="00516592" w:rsidRPr="00516592" w:rsidRDefault="00516592" w:rsidP="006A5654">
      <w:pPr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rFonts w:ascii="Times New Roman" w:hAnsi="Times New Roman"/>
        </w:rPr>
      </w:pPr>
      <w:r w:rsidRPr="00516592">
        <w:rPr>
          <w:rFonts w:ascii="Times New Roman" w:hAnsi="Times New Roman"/>
        </w:rPr>
        <w:t>Wypełniony wniosek o przyznanie bonu na zasiedlenie wraz z wymaganym</w:t>
      </w:r>
      <w:r w:rsidR="00212D2D">
        <w:rPr>
          <w:rFonts w:ascii="Times New Roman" w:hAnsi="Times New Roman"/>
        </w:rPr>
        <w:t>i załącznikami</w:t>
      </w:r>
      <w:r w:rsidRPr="00516592">
        <w:rPr>
          <w:rFonts w:ascii="Times New Roman" w:hAnsi="Times New Roman"/>
        </w:rPr>
        <w:t xml:space="preserve"> należy złożyć do Powiatowego Urzędu Pracy w Płocku, ul. Kostrogaj 1 pokój nr 16;</w:t>
      </w:r>
    </w:p>
    <w:p w:rsidR="00516592" w:rsidRPr="00516592" w:rsidRDefault="00516592" w:rsidP="006A5654">
      <w:pPr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rFonts w:ascii="Times New Roman" w:hAnsi="Times New Roman"/>
        </w:rPr>
      </w:pPr>
      <w:r w:rsidRPr="00516592">
        <w:rPr>
          <w:rFonts w:ascii="Times New Roman" w:hAnsi="Times New Roman"/>
        </w:rPr>
        <w:t>Po pozytywnym rozpatrzeniu wniosku zostaje zawarta umowa pomiędzy Starostą Płockim –Powiatowym Urzędem Pracy w Płocku a Wnioskodawcą , wydanie bonu oraz przelew środków na konto wskazane w umowie przez wnioskodawcę, w terminie określonym w umowie;</w:t>
      </w:r>
    </w:p>
    <w:p w:rsidR="00516592" w:rsidRPr="00516592" w:rsidRDefault="00516592" w:rsidP="006A5654">
      <w:pPr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rFonts w:ascii="Times New Roman" w:hAnsi="Times New Roman"/>
        </w:rPr>
      </w:pPr>
      <w:r w:rsidRPr="00516592">
        <w:rPr>
          <w:rFonts w:ascii="Times New Roman" w:hAnsi="Times New Roman"/>
        </w:rPr>
        <w:t xml:space="preserve">Po otrzymaniu bonu na zasiedlenie  osoba bezrobotna jest zobowiązana w terminie: </w:t>
      </w:r>
    </w:p>
    <w:p w:rsidR="00516592" w:rsidRPr="00516592" w:rsidRDefault="00516592" w:rsidP="006A5654">
      <w:pPr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rFonts w:ascii="Times New Roman" w:hAnsi="Times New Roman"/>
        </w:rPr>
      </w:pPr>
      <w:r w:rsidRPr="00516592">
        <w:rPr>
          <w:rFonts w:ascii="Times New Roman" w:hAnsi="Times New Roman"/>
        </w:rPr>
        <w:t>do 30 dni od dnia otrzymania bonu dostarczyć do Powiatowego Urzędu Pracy w Płocku, ul. Kostrogaj 1, pok. nr 16 dokument potwierdzający podjęcie zatrudnienia, innej pracy zarobkowej lub działalności gospodarczej;</w:t>
      </w:r>
    </w:p>
    <w:p w:rsidR="00516592" w:rsidRPr="00516592" w:rsidRDefault="00516592" w:rsidP="006A5654">
      <w:pPr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rFonts w:ascii="Times New Roman" w:hAnsi="Times New Roman"/>
        </w:rPr>
      </w:pPr>
      <w:r w:rsidRPr="00516592">
        <w:rPr>
          <w:rFonts w:ascii="Times New Roman" w:hAnsi="Times New Roman"/>
        </w:rPr>
        <w:t>do 30 dni od dnia otrzymania bonu dostarczyć</w:t>
      </w:r>
      <w:r w:rsidR="00D52C7C">
        <w:rPr>
          <w:rFonts w:ascii="Times New Roman" w:hAnsi="Times New Roman"/>
        </w:rPr>
        <w:t xml:space="preserve"> do Powiatowego Urzędu Pracy w Płocku, ul. Kostrogaj 1, pok. nr 16</w:t>
      </w:r>
      <w:r w:rsidRPr="00516592">
        <w:rPr>
          <w:rFonts w:ascii="Times New Roman" w:hAnsi="Times New Roman"/>
        </w:rPr>
        <w:t xml:space="preserve"> oświadczenie o zamieszkaniu w miejscowości oddalonej o 80 km od miejsca dotychczasowego zamieszkania lub w miejscowości, do której czas dojazdu i powrotu do miejsca dotychczasowego zamieszkania środkami transportu zbiorowego przekracza łącznie 3 godziny dziennie;</w:t>
      </w:r>
    </w:p>
    <w:p w:rsidR="00023DE2" w:rsidRDefault="00516592" w:rsidP="006A5654">
      <w:pPr>
        <w:numPr>
          <w:ilvl w:val="0"/>
          <w:numId w:val="3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</w:rPr>
      </w:pPr>
      <w:r w:rsidRPr="00516592">
        <w:rPr>
          <w:rFonts w:ascii="Times New Roman" w:hAnsi="Times New Roman"/>
        </w:rPr>
        <w:t xml:space="preserve">do 7 dni od dnia utraty zatrudnienia, innej pracy zarobkowej lub działalności gospodarczej, przedstawić </w:t>
      </w:r>
      <w:r w:rsidR="00D52C7C">
        <w:rPr>
          <w:rFonts w:ascii="Times New Roman" w:hAnsi="Times New Roman"/>
        </w:rPr>
        <w:t>w Powiatowym</w:t>
      </w:r>
      <w:r w:rsidRPr="00516592">
        <w:rPr>
          <w:rFonts w:ascii="Times New Roman" w:hAnsi="Times New Roman"/>
        </w:rPr>
        <w:t xml:space="preserve"> Urzęd</w:t>
      </w:r>
      <w:r w:rsidR="00D52C7C">
        <w:rPr>
          <w:rFonts w:ascii="Times New Roman" w:hAnsi="Times New Roman"/>
        </w:rPr>
        <w:t>zie</w:t>
      </w:r>
      <w:r w:rsidRPr="00516592">
        <w:rPr>
          <w:rFonts w:ascii="Times New Roman" w:hAnsi="Times New Roman"/>
        </w:rPr>
        <w:t xml:space="preserve"> Pracy w Płocku, ul. Kostrogaj 1</w:t>
      </w:r>
      <w:r w:rsidR="00D52C7C">
        <w:rPr>
          <w:rFonts w:ascii="Times New Roman" w:hAnsi="Times New Roman"/>
        </w:rPr>
        <w:t xml:space="preserve"> pok. nr 16</w:t>
      </w:r>
      <w:r w:rsidRPr="00516592">
        <w:rPr>
          <w:rFonts w:ascii="Times New Roman" w:hAnsi="Times New Roman"/>
        </w:rPr>
        <w:t xml:space="preserve"> oświadczenie o utracie zatrudnienia, innej pracy zarobkowej lub działalności gospodarczej i podjęciu nowego zatrudnienia, innej pracy zarobkowej lub działalności gospodarczej oraz oświadczenie o spełnieniu warunku o którym mowa w pkt </w:t>
      </w:r>
    </w:p>
    <w:p w:rsidR="00516592" w:rsidRPr="00516592" w:rsidRDefault="00516592" w:rsidP="00023DE2">
      <w:pPr>
        <w:tabs>
          <w:tab w:val="left" w:pos="426"/>
        </w:tabs>
        <w:spacing w:after="0"/>
        <w:ind w:left="142"/>
        <w:jc w:val="both"/>
        <w:rPr>
          <w:rFonts w:ascii="Times New Roman" w:hAnsi="Times New Roman"/>
        </w:rPr>
      </w:pPr>
      <w:r w:rsidRPr="00516592">
        <w:rPr>
          <w:rFonts w:ascii="Times New Roman" w:hAnsi="Times New Roman"/>
        </w:rPr>
        <w:t>2;</w:t>
      </w:r>
    </w:p>
    <w:p w:rsidR="00516592" w:rsidRPr="00516592" w:rsidRDefault="00516592" w:rsidP="006A5654">
      <w:pPr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rFonts w:ascii="Times New Roman" w:hAnsi="Times New Roman"/>
        </w:rPr>
      </w:pPr>
      <w:r w:rsidRPr="00516592">
        <w:rPr>
          <w:rFonts w:ascii="Times New Roman" w:hAnsi="Times New Roman"/>
        </w:rPr>
        <w:lastRenderedPageBreak/>
        <w:t>do 8 miesięcy od dnia otrzymania bonu na zasiedlenie udokumentować</w:t>
      </w:r>
      <w:r w:rsidR="00D52C7C">
        <w:rPr>
          <w:rFonts w:ascii="Times New Roman" w:hAnsi="Times New Roman"/>
        </w:rPr>
        <w:t xml:space="preserve"> w Powiatowym Urzędzie Pracy w Płocku, ul. Kostrogaj 1 pok. nr 16</w:t>
      </w:r>
      <w:r w:rsidRPr="00516592">
        <w:rPr>
          <w:rFonts w:ascii="Times New Roman" w:hAnsi="Times New Roman"/>
        </w:rPr>
        <w:t xml:space="preserve"> pozostawanie w zatrudnieniu, wykonywanie innej pracy zarobkowej lub prowadzenie działalności gospodarczej przez okres 6 miesięcy.</w:t>
      </w:r>
    </w:p>
    <w:p w:rsidR="009E27FA" w:rsidRPr="009E27FA" w:rsidRDefault="00516592" w:rsidP="006A565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516592">
        <w:rPr>
          <w:rFonts w:ascii="Times New Roman" w:hAnsi="Times New Roman"/>
        </w:rPr>
        <w:t xml:space="preserve">w przypadku, gdy osoba bezrobotna w ciągu 30 dni od dnia otrzymania bonu na zasiedlenie podejmie działalność gospodarczą to  bon na zasiedlenie staje się dla beneficjenta pomocą de </w:t>
      </w:r>
      <w:proofErr w:type="spellStart"/>
      <w:r w:rsidRPr="00516592">
        <w:rPr>
          <w:rFonts w:ascii="Times New Roman" w:hAnsi="Times New Roman"/>
        </w:rPr>
        <w:t>minimis</w:t>
      </w:r>
      <w:proofErr w:type="spellEnd"/>
      <w:r w:rsidRPr="00516592">
        <w:rPr>
          <w:rFonts w:ascii="Times New Roman" w:hAnsi="Times New Roman"/>
        </w:rPr>
        <w:t>.</w:t>
      </w:r>
      <w:r w:rsidR="000F3B5B">
        <w:rPr>
          <w:rFonts w:ascii="Times New Roman" w:hAnsi="Times New Roman"/>
        </w:rPr>
        <w:t xml:space="preserve"> Dniem udzielenia pomocy jest dzień przedstawienia w PUP w Płocku dokumentu świadczącego o podjęciu działalności gospodarczej.</w:t>
      </w:r>
      <w:r w:rsidRPr="00516592">
        <w:rPr>
          <w:rFonts w:ascii="Times New Roman" w:hAnsi="Times New Roman"/>
        </w:rPr>
        <w:t xml:space="preserve"> Oznacza to, że wraz z dokumentem o rozpoczęciu działalności gospodarczej posiadacz bonu zobowiązany jest przedstawić do Powiatowego Urzędu Pracy w Płocku następujące dokumenty:</w:t>
      </w:r>
      <w:r w:rsidR="009E27FA" w:rsidRPr="009E27FA">
        <w:t xml:space="preserve"> </w:t>
      </w:r>
    </w:p>
    <w:p w:rsidR="009E27FA" w:rsidRPr="009E27FA" w:rsidRDefault="009E27FA" w:rsidP="006A5654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E27FA">
        <w:rPr>
          <w:rFonts w:ascii="Times New Roman" w:hAnsi="Times New Roman"/>
        </w:rPr>
        <w:t xml:space="preserve">formularz informacji przedstawionych przy ubieganiu się o pomoc de </w:t>
      </w:r>
      <w:proofErr w:type="spellStart"/>
      <w:r w:rsidRPr="009E27FA">
        <w:rPr>
          <w:rFonts w:ascii="Times New Roman" w:hAnsi="Times New Roman"/>
        </w:rPr>
        <w:t>minimis</w:t>
      </w:r>
      <w:proofErr w:type="spellEnd"/>
      <w:r w:rsidRPr="009E27FA">
        <w:rPr>
          <w:rFonts w:ascii="Times New Roman" w:hAnsi="Times New Roman"/>
        </w:rPr>
        <w:t xml:space="preserve"> udzielanej na warunkach określonych w rozporządzeniu Komisji (UE ) nr 1407/2013 z dnia 18 grudnia 2013 r. w sprawie stosowania art. 107 i 108 Traktatu o funkcjonowaniu Unii Europejskiej do pomocy de </w:t>
      </w:r>
      <w:proofErr w:type="spellStart"/>
      <w:r w:rsidRPr="009E27FA">
        <w:rPr>
          <w:rFonts w:ascii="Times New Roman" w:hAnsi="Times New Roman"/>
        </w:rPr>
        <w:t>minimis</w:t>
      </w:r>
      <w:proofErr w:type="spellEnd"/>
      <w:r w:rsidRPr="009E27FA">
        <w:rPr>
          <w:rFonts w:ascii="Times New Roman" w:hAnsi="Times New Roman"/>
        </w:rPr>
        <w:t xml:space="preserve"> (Dz. Urz. UE L 352 z 24.12.2013) /</w:t>
      </w:r>
      <w:r>
        <w:rPr>
          <w:rFonts w:ascii="Times New Roman" w:hAnsi="Times New Roman"/>
        </w:rPr>
        <w:t>załącznik nr 3 do wniosku</w:t>
      </w:r>
      <w:r w:rsidRPr="009E27FA">
        <w:rPr>
          <w:rFonts w:ascii="Times New Roman" w:hAnsi="Times New Roman"/>
        </w:rPr>
        <w:t>/,</w:t>
      </w:r>
    </w:p>
    <w:p w:rsidR="009E27FA" w:rsidRPr="009E27FA" w:rsidRDefault="009E27FA" w:rsidP="006A5654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f</w:t>
      </w:r>
      <w:r w:rsidRPr="009E27FA">
        <w:rPr>
          <w:rFonts w:ascii="Times New Roman" w:hAnsi="Times New Roman"/>
        </w:rPr>
        <w:t xml:space="preserve">ormularz informacji przedstawianych przy ubieganiu się o pomoc de </w:t>
      </w:r>
      <w:proofErr w:type="spellStart"/>
      <w:r w:rsidRPr="009E27FA">
        <w:rPr>
          <w:rFonts w:ascii="Times New Roman" w:hAnsi="Times New Roman"/>
        </w:rPr>
        <w:t>minimis</w:t>
      </w:r>
      <w:proofErr w:type="spellEnd"/>
      <w:r w:rsidRPr="009E27FA">
        <w:rPr>
          <w:rFonts w:ascii="Times New Roman" w:hAnsi="Times New Roman"/>
        </w:rPr>
        <w:t xml:space="preserve"> (rolnictwo i rybołówstwo) /</w:t>
      </w:r>
      <w:r>
        <w:rPr>
          <w:rFonts w:ascii="Times New Roman" w:hAnsi="Times New Roman"/>
        </w:rPr>
        <w:t>załącznik 4</w:t>
      </w:r>
      <w:r w:rsidRPr="009E27FA">
        <w:rPr>
          <w:rFonts w:ascii="Times New Roman" w:hAnsi="Times New Roman"/>
        </w:rPr>
        <w:t>/,</w:t>
      </w:r>
    </w:p>
    <w:p w:rsidR="00516592" w:rsidRDefault="009E27FA" w:rsidP="006A5654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9E27FA">
        <w:rPr>
          <w:rFonts w:ascii="Times New Roman" w:hAnsi="Times New Roman"/>
        </w:rPr>
        <w:t xml:space="preserve">- oświadczenie o wartości pomocy de </w:t>
      </w:r>
      <w:proofErr w:type="spellStart"/>
      <w:r w:rsidRPr="009E27FA">
        <w:rPr>
          <w:rFonts w:ascii="Times New Roman" w:hAnsi="Times New Roman"/>
        </w:rPr>
        <w:t>minimis</w:t>
      </w:r>
      <w:proofErr w:type="spellEnd"/>
      <w:r w:rsidRPr="009E27FA">
        <w:rPr>
          <w:rFonts w:ascii="Times New Roman" w:hAnsi="Times New Roman"/>
        </w:rPr>
        <w:t>, którą beneficjent bonu na zasiedlenie ewentualnie  otrzymał do czasu złożenia dokumentu potwierdzającego rozpoczęcie działalności gospodarczej</w:t>
      </w:r>
      <w:r>
        <w:rPr>
          <w:rFonts w:ascii="Times New Roman" w:hAnsi="Times New Roman"/>
        </w:rPr>
        <w:t xml:space="preserve"> /załącznik nr 5 /</w:t>
      </w:r>
    </w:p>
    <w:p w:rsidR="009E27FA" w:rsidRPr="009E27FA" w:rsidRDefault="009E27FA" w:rsidP="009E27FA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B8380F" w:rsidRDefault="00516592" w:rsidP="00516592">
      <w:pPr>
        <w:jc w:val="both"/>
        <w:rPr>
          <w:rFonts w:ascii="Times New Roman" w:hAnsi="Times New Roman"/>
        </w:rPr>
      </w:pPr>
      <w:r w:rsidRPr="00516592">
        <w:rPr>
          <w:rFonts w:ascii="Times New Roman" w:hAnsi="Times New Roman"/>
        </w:rPr>
        <w:t>W przypadku niewywiązania się z obowiązku, o którym mowa w części III pkt 3 a-c kwota bonu na zasiedlenie podlega zwrotowi w całości w terminie 30 dni od dnia doręc</w:t>
      </w:r>
      <w:r w:rsidR="00B8380F">
        <w:rPr>
          <w:rFonts w:ascii="Times New Roman" w:hAnsi="Times New Roman"/>
        </w:rPr>
        <w:t>zenia wezwania Starosty.</w:t>
      </w:r>
    </w:p>
    <w:p w:rsidR="00B8380F" w:rsidRDefault="00B8380F" w:rsidP="009B6FC2">
      <w:pPr>
        <w:spacing w:after="0" w:line="240" w:lineRule="auto"/>
        <w:jc w:val="both"/>
        <w:rPr>
          <w:rFonts w:ascii="Times New Roman" w:hAnsi="Times New Roman"/>
        </w:rPr>
      </w:pPr>
      <w:r w:rsidRPr="00B8380F">
        <w:rPr>
          <w:rFonts w:ascii="Times New Roman" w:hAnsi="Times New Roman"/>
        </w:rPr>
        <w:t>W przypadku niewywiązania się z obowiązku</w:t>
      </w:r>
      <w:r>
        <w:rPr>
          <w:rFonts w:ascii="Times New Roman" w:hAnsi="Times New Roman"/>
        </w:rPr>
        <w:t>, o którym mowa</w:t>
      </w:r>
      <w:r w:rsidRPr="00B8380F">
        <w:rPr>
          <w:rFonts w:ascii="Times New Roman" w:hAnsi="Times New Roman"/>
        </w:rPr>
        <w:t xml:space="preserve"> w części III pkt.</w:t>
      </w:r>
      <w:r w:rsidR="009B6FC2">
        <w:rPr>
          <w:rFonts w:ascii="Times New Roman" w:hAnsi="Times New Roman"/>
        </w:rPr>
        <w:t xml:space="preserve"> </w:t>
      </w:r>
      <w:r w:rsidRPr="00B8380F">
        <w:rPr>
          <w:rFonts w:ascii="Times New Roman" w:hAnsi="Times New Roman"/>
        </w:rPr>
        <w:t>3 d</w:t>
      </w:r>
      <w:r>
        <w:rPr>
          <w:rFonts w:ascii="Times New Roman" w:hAnsi="Times New Roman"/>
        </w:rPr>
        <w:t xml:space="preserve"> kwota bonu na zasiedlenie podlega zwrotowi </w:t>
      </w:r>
      <w:r w:rsidR="00516592" w:rsidRPr="00516592">
        <w:rPr>
          <w:rFonts w:ascii="Times New Roman" w:hAnsi="Times New Roman"/>
        </w:rPr>
        <w:t xml:space="preserve">proporcjonalnie do udokumentowanego okresu pozostawania w zatrudnieniu lub innej pracy zarobkowej lub prowadzenia działalności gospodarczej w  terminie 30 dni od dnia doręczenia wezwania </w:t>
      </w:r>
      <w:r>
        <w:rPr>
          <w:rFonts w:ascii="Times New Roman" w:hAnsi="Times New Roman"/>
        </w:rPr>
        <w:t>S</w:t>
      </w:r>
      <w:r w:rsidR="00516592" w:rsidRPr="00516592">
        <w:rPr>
          <w:rFonts w:ascii="Times New Roman" w:hAnsi="Times New Roman"/>
        </w:rPr>
        <w:t>tarosty</w:t>
      </w:r>
      <w:r>
        <w:rPr>
          <w:rFonts w:ascii="Times New Roman" w:hAnsi="Times New Roman"/>
        </w:rPr>
        <w:t>.</w:t>
      </w:r>
      <w:r w:rsidR="00516592" w:rsidRPr="00516592">
        <w:rPr>
          <w:rFonts w:ascii="Times New Roman" w:hAnsi="Times New Roman"/>
        </w:rPr>
        <w:t xml:space="preserve"> </w:t>
      </w:r>
    </w:p>
    <w:p w:rsidR="005213B9" w:rsidRPr="009B6FC2" w:rsidRDefault="005213B9" w:rsidP="009B6FC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B6FC2">
        <w:rPr>
          <w:rFonts w:ascii="Times New Roman" w:hAnsi="Times New Roman"/>
          <w:b/>
          <w:u w:val="single"/>
        </w:rPr>
        <w:t>Uwaga!</w:t>
      </w:r>
    </w:p>
    <w:p w:rsidR="000B291F" w:rsidRDefault="00380688" w:rsidP="009B6F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prowadzenia działalności gospodarczej przepis nie wymaga aby podstawę wymiaru składek na ubezpieczenie społeczne stanowiła kwota co najmniej minimalnego wynagrodzenia za pracę. Oznacza to, że jeżeli osoba rozpoczynająca prowadzenie działalności g</w:t>
      </w:r>
      <w:r w:rsidR="00C30FD6">
        <w:rPr>
          <w:rFonts w:ascii="Times New Roman" w:hAnsi="Times New Roman"/>
        </w:rPr>
        <w:t>ospodarczej skorzysta z określo</w:t>
      </w:r>
      <w:r>
        <w:rPr>
          <w:rFonts w:ascii="Times New Roman" w:hAnsi="Times New Roman"/>
        </w:rPr>
        <w:t xml:space="preserve">nej w art. 18a ust. 1 ustawy </w:t>
      </w:r>
      <w:r w:rsidR="008142B4">
        <w:rPr>
          <w:rFonts w:ascii="Times New Roman" w:hAnsi="Times New Roman"/>
        </w:rPr>
        <w:t>z dnia 13 października 1998r</w:t>
      </w:r>
      <w:r w:rsidR="008142B4" w:rsidRPr="008142B4">
        <w:rPr>
          <w:rFonts w:ascii="Times New Roman" w:hAnsi="Times New Roman"/>
          <w:i/>
        </w:rPr>
        <w:t xml:space="preserve">. o systemie ubezpieczeń społecznych (Dz. U. z 2015r. poz. 121, z </w:t>
      </w:r>
      <w:proofErr w:type="spellStart"/>
      <w:r w:rsidR="008142B4" w:rsidRPr="008142B4">
        <w:rPr>
          <w:rFonts w:ascii="Times New Roman" w:hAnsi="Times New Roman"/>
          <w:i/>
        </w:rPr>
        <w:t>pó</w:t>
      </w:r>
      <w:r w:rsidR="008142B4">
        <w:rPr>
          <w:rFonts w:ascii="Times New Roman" w:hAnsi="Times New Roman"/>
          <w:i/>
        </w:rPr>
        <w:t>ź</w:t>
      </w:r>
      <w:r w:rsidR="008142B4" w:rsidRPr="008142B4">
        <w:rPr>
          <w:rFonts w:ascii="Times New Roman" w:hAnsi="Times New Roman"/>
          <w:i/>
        </w:rPr>
        <w:t>n</w:t>
      </w:r>
      <w:proofErr w:type="spellEnd"/>
      <w:r w:rsidR="008142B4" w:rsidRPr="008142B4">
        <w:rPr>
          <w:rFonts w:ascii="Times New Roman" w:hAnsi="Times New Roman"/>
          <w:i/>
        </w:rPr>
        <w:t xml:space="preserve">. </w:t>
      </w:r>
      <w:r w:rsidR="008142B4">
        <w:rPr>
          <w:rFonts w:ascii="Times New Roman" w:hAnsi="Times New Roman"/>
          <w:i/>
        </w:rPr>
        <w:t>z</w:t>
      </w:r>
      <w:r w:rsidR="008142B4" w:rsidRPr="008142B4">
        <w:rPr>
          <w:rFonts w:ascii="Times New Roman" w:hAnsi="Times New Roman"/>
          <w:i/>
        </w:rPr>
        <w:t>m.)</w:t>
      </w:r>
      <w:r w:rsidR="008142B4">
        <w:rPr>
          <w:rFonts w:ascii="Times New Roman" w:hAnsi="Times New Roman"/>
          <w:i/>
        </w:rPr>
        <w:t xml:space="preserve"> </w:t>
      </w:r>
      <w:r w:rsidR="008142B4" w:rsidRPr="008142B4">
        <w:rPr>
          <w:rFonts w:ascii="Times New Roman" w:hAnsi="Times New Roman"/>
        </w:rPr>
        <w:t>możliwości opłacania składek na ubezpieczenie społeczne na</w:t>
      </w:r>
      <w:r w:rsidR="008142B4">
        <w:rPr>
          <w:rFonts w:ascii="Times New Roman" w:hAnsi="Times New Roman"/>
          <w:i/>
        </w:rPr>
        <w:t xml:space="preserve"> </w:t>
      </w:r>
      <w:r w:rsidR="008142B4" w:rsidRPr="008142B4">
        <w:rPr>
          <w:rFonts w:ascii="Times New Roman" w:hAnsi="Times New Roman"/>
        </w:rPr>
        <w:t xml:space="preserve">preferencyjnych warunkach, tj. od zdeklarowanej przez siebie kwoty, nie niższej jednak niż 30% </w:t>
      </w:r>
      <w:r w:rsidR="008142B4">
        <w:rPr>
          <w:rFonts w:ascii="Times New Roman" w:hAnsi="Times New Roman"/>
        </w:rPr>
        <w:t xml:space="preserve">minimalnego wynagrodzenia za pracę, to spełni warunek określony w art. 66n ust. 1 pkt 1 ustawy </w:t>
      </w:r>
      <w:r w:rsidR="008142B4" w:rsidRPr="008142B4">
        <w:rPr>
          <w:rFonts w:ascii="Times New Roman" w:hAnsi="Times New Roman"/>
          <w:i/>
        </w:rPr>
        <w:t>o promocji zatrudnienia (…)</w:t>
      </w:r>
      <w:r w:rsidR="008142B4">
        <w:rPr>
          <w:rFonts w:ascii="Times New Roman" w:hAnsi="Times New Roman"/>
        </w:rPr>
        <w:t xml:space="preserve"> dotyczący podlegania ubezpieczeniom społecznym. </w:t>
      </w:r>
    </w:p>
    <w:p w:rsidR="009B6FC2" w:rsidRDefault="009B6FC2" w:rsidP="009B6FC2">
      <w:pPr>
        <w:spacing w:after="0" w:line="240" w:lineRule="auto"/>
        <w:jc w:val="both"/>
        <w:rPr>
          <w:rFonts w:ascii="Times New Roman" w:hAnsi="Times New Roman"/>
        </w:rPr>
      </w:pPr>
    </w:p>
    <w:p w:rsidR="00E52B52" w:rsidRDefault="008142B4" w:rsidP="009B6F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Skorzystanie z w/w preferencji </w:t>
      </w:r>
      <w:r w:rsidR="000B291F">
        <w:rPr>
          <w:rFonts w:ascii="Times New Roman" w:hAnsi="Times New Roman"/>
        </w:rPr>
        <w:t xml:space="preserve">będzie skutkowało niemożliwością zaliczenia tego okresu do okresu uprawniającego do zasiłku dla bezrobotnych. Zgodnie bowiem z art. 71 ust. 1 pkt 2 lit. D ustawy </w:t>
      </w:r>
      <w:r w:rsidR="000B291F" w:rsidRPr="000B291F">
        <w:rPr>
          <w:rFonts w:ascii="Times New Roman" w:hAnsi="Times New Roman"/>
          <w:i/>
        </w:rPr>
        <w:t>o promocji zatrudnienia (…),</w:t>
      </w:r>
      <w:r w:rsidR="000B291F">
        <w:rPr>
          <w:rFonts w:ascii="Times New Roman" w:hAnsi="Times New Roman"/>
        </w:rPr>
        <w:t xml:space="preserve"> aby okres prowadzenia pozarolniczej działalności lub współpracy mógł zostać zaliczony do tego okresu, podstawę wymiaru składek na ubezpieczenie społeczne i Fundusz Pracy musi stanowić kwota co najmniej minimalnego wynagrodzenia za pracę. </w:t>
      </w:r>
    </w:p>
    <w:p w:rsidR="009B6FC2" w:rsidRDefault="009B6FC2" w:rsidP="009B6FC2">
      <w:pPr>
        <w:spacing w:after="0" w:line="240" w:lineRule="auto"/>
        <w:jc w:val="both"/>
        <w:rPr>
          <w:b/>
          <w:i/>
          <w:color w:val="000000"/>
        </w:rPr>
      </w:pPr>
    </w:p>
    <w:p w:rsidR="009B6FC2" w:rsidRDefault="00B51F96" w:rsidP="009B6FC2">
      <w:pPr>
        <w:spacing w:after="0" w:line="240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Bon na zasiedlenie nie przysługuje osobie, która będzie </w:t>
      </w:r>
      <w:r w:rsidR="004C12AD">
        <w:rPr>
          <w:b/>
          <w:i/>
          <w:color w:val="000000"/>
        </w:rPr>
        <w:t>p</w:t>
      </w:r>
      <w:r w:rsidR="004C12AD" w:rsidRPr="00035F9D">
        <w:rPr>
          <w:b/>
          <w:i/>
          <w:color w:val="000000"/>
        </w:rPr>
        <w:t>odejmowa</w:t>
      </w:r>
      <w:r>
        <w:rPr>
          <w:b/>
          <w:i/>
          <w:color w:val="000000"/>
        </w:rPr>
        <w:t>ła</w:t>
      </w:r>
      <w:r w:rsidR="004C12AD" w:rsidRPr="00035F9D">
        <w:rPr>
          <w:b/>
          <w:i/>
          <w:color w:val="000000"/>
        </w:rPr>
        <w:t xml:space="preserve"> pracy za granicą u pracodawców zagranicznych</w:t>
      </w:r>
      <w:r>
        <w:rPr>
          <w:b/>
          <w:i/>
          <w:color w:val="000000"/>
        </w:rPr>
        <w:t xml:space="preserve"> ponieważ w/w praca </w:t>
      </w:r>
      <w:r w:rsidR="004C12AD" w:rsidRPr="00035F9D">
        <w:rPr>
          <w:b/>
          <w:i/>
          <w:color w:val="000000"/>
        </w:rPr>
        <w:t>odbywa się w trybie i na zasadach obowiązujących w państwie zatrudnienia oraz określon</w:t>
      </w:r>
      <w:r w:rsidR="00E26779">
        <w:rPr>
          <w:b/>
          <w:i/>
          <w:color w:val="000000"/>
        </w:rPr>
        <w:t xml:space="preserve">ych w umowach międzynarodowych. </w:t>
      </w:r>
    </w:p>
    <w:p w:rsidR="004C12AD" w:rsidRDefault="00E26779" w:rsidP="009B6FC2">
      <w:pPr>
        <w:spacing w:after="0" w:line="240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>U</w:t>
      </w:r>
      <w:r w:rsidRPr="00035F9D">
        <w:rPr>
          <w:b/>
          <w:i/>
          <w:color w:val="000000"/>
        </w:rPr>
        <w:t>stawa o promocji zatrudnienia (</w:t>
      </w:r>
      <w:r>
        <w:rPr>
          <w:b/>
          <w:i/>
          <w:color w:val="000000"/>
        </w:rPr>
        <w:t xml:space="preserve">art. 66n) </w:t>
      </w:r>
      <w:r w:rsidRPr="00035F9D">
        <w:rPr>
          <w:b/>
          <w:i/>
          <w:color w:val="000000"/>
        </w:rPr>
        <w:t xml:space="preserve">odwołuje się tylko do polskich regulacji dotyczących </w:t>
      </w:r>
      <w:r w:rsidRPr="00035F9D">
        <w:rPr>
          <w:b/>
          <w:i/>
        </w:rPr>
        <w:t xml:space="preserve">minimalnego wynagrodzenia za pracę ogłaszanego na podstawie ustawy z dnia 10 października 2002 r. o minimalnym wynagrodzeniu za pracę (Dz. U. z 2015 r. poz. 2008), które podlega </w:t>
      </w:r>
      <w:r w:rsidRPr="00035F9D">
        <w:rPr>
          <w:b/>
          <w:i/>
          <w:color w:val="000000"/>
        </w:rPr>
        <w:t>ubezpieczeniom społecznym.</w:t>
      </w:r>
      <w:r>
        <w:rPr>
          <w:b/>
          <w:i/>
          <w:color w:val="000000"/>
        </w:rPr>
        <w:t xml:space="preserve"> W</w:t>
      </w:r>
      <w:r w:rsidR="004C12AD" w:rsidRPr="00035F9D">
        <w:rPr>
          <w:b/>
          <w:i/>
          <w:color w:val="000000"/>
        </w:rPr>
        <w:t xml:space="preserve"> związku z powyższym, spełnienie za granicą warunku uzyskania minimalnego wynagrodzenia za pracę, nie</w:t>
      </w:r>
      <w:r w:rsidR="004C12AD">
        <w:rPr>
          <w:b/>
          <w:i/>
          <w:color w:val="000000"/>
        </w:rPr>
        <w:t xml:space="preserve"> będzie </w:t>
      </w:r>
      <w:r w:rsidR="004C12AD" w:rsidRPr="00035F9D">
        <w:rPr>
          <w:b/>
          <w:i/>
          <w:color w:val="000000"/>
        </w:rPr>
        <w:t>uznawane za spełnienie warunku ustawowego zdefini</w:t>
      </w:r>
      <w:r>
        <w:rPr>
          <w:b/>
          <w:i/>
          <w:color w:val="000000"/>
        </w:rPr>
        <w:t>owanego dla bonu na zasiedlenie.</w:t>
      </w:r>
    </w:p>
    <w:p w:rsidR="00E26779" w:rsidRDefault="00E26779" w:rsidP="009B6FC2">
      <w:pPr>
        <w:spacing w:after="0" w:line="240" w:lineRule="auto"/>
        <w:jc w:val="both"/>
        <w:rPr>
          <w:rFonts w:ascii="Times New Roman" w:hAnsi="Times New Roman"/>
        </w:rPr>
      </w:pPr>
    </w:p>
    <w:p w:rsidR="00E26779" w:rsidRPr="00516592" w:rsidRDefault="00E26779" w:rsidP="00E26779">
      <w:pPr>
        <w:jc w:val="both"/>
        <w:rPr>
          <w:rFonts w:ascii="Times New Roman" w:hAnsi="Times New Roman"/>
        </w:rPr>
      </w:pPr>
      <w:r w:rsidRPr="00516592">
        <w:rPr>
          <w:rFonts w:ascii="Times New Roman" w:hAnsi="Times New Roman"/>
        </w:rPr>
        <w:t>Zapoznałem /</w:t>
      </w:r>
      <w:proofErr w:type="spellStart"/>
      <w:r w:rsidRPr="00516592">
        <w:rPr>
          <w:rFonts w:ascii="Times New Roman" w:hAnsi="Times New Roman"/>
        </w:rPr>
        <w:t>am</w:t>
      </w:r>
      <w:proofErr w:type="spellEnd"/>
      <w:r w:rsidRPr="00516592">
        <w:rPr>
          <w:rFonts w:ascii="Times New Roman" w:hAnsi="Times New Roman"/>
        </w:rPr>
        <w:t xml:space="preserve"> się z treścią informacji:</w:t>
      </w:r>
    </w:p>
    <w:p w:rsidR="00E26779" w:rsidRPr="00516592" w:rsidRDefault="00E26779" w:rsidP="00E26779">
      <w:pPr>
        <w:jc w:val="both"/>
        <w:rPr>
          <w:rFonts w:ascii="Times New Roman" w:hAnsi="Times New Roman"/>
        </w:rPr>
      </w:pPr>
      <w:r w:rsidRPr="00516592">
        <w:rPr>
          <w:rFonts w:ascii="Times New Roman" w:hAnsi="Times New Roman"/>
        </w:rPr>
        <w:t>……………………………..</w:t>
      </w:r>
    </w:p>
    <w:p w:rsidR="00E26779" w:rsidRPr="00516592" w:rsidRDefault="00E26779" w:rsidP="00E26779">
      <w:pPr>
        <w:spacing w:after="0" w:line="240" w:lineRule="auto"/>
        <w:jc w:val="both"/>
      </w:pPr>
      <w:r w:rsidRPr="00516592">
        <w:rPr>
          <w:rFonts w:ascii="Times New Roman" w:hAnsi="Times New Roman"/>
          <w:sz w:val="16"/>
          <w:szCs w:val="16"/>
        </w:rPr>
        <w:t>( data i podpis osoby bezrobotnej )</w:t>
      </w:r>
    </w:p>
    <w:p w:rsidR="00E26779" w:rsidRDefault="00E26779" w:rsidP="00035F9D">
      <w:pPr>
        <w:spacing w:before="120" w:line="276" w:lineRule="auto"/>
        <w:jc w:val="both"/>
        <w:rPr>
          <w:b/>
          <w:i/>
          <w:color w:val="000000"/>
        </w:rPr>
      </w:pPr>
    </w:p>
    <w:sectPr w:rsidR="00E26779" w:rsidSect="009B6FC2">
      <w:headerReference w:type="default" r:id="rId8"/>
      <w:pgSz w:w="12240" w:h="15840"/>
      <w:pgMar w:top="568" w:right="1417" w:bottom="142" w:left="1417" w:header="57" w:footer="5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C3" w:rsidRDefault="00BC77C3" w:rsidP="009E27FA">
      <w:pPr>
        <w:spacing w:after="0" w:line="240" w:lineRule="auto"/>
      </w:pPr>
      <w:r>
        <w:separator/>
      </w:r>
    </w:p>
  </w:endnote>
  <w:endnote w:type="continuationSeparator" w:id="0">
    <w:p w:rsidR="00BC77C3" w:rsidRDefault="00BC77C3" w:rsidP="009E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C3" w:rsidRDefault="00BC77C3" w:rsidP="009E27FA">
      <w:pPr>
        <w:spacing w:after="0" w:line="240" w:lineRule="auto"/>
      </w:pPr>
      <w:r>
        <w:separator/>
      </w:r>
    </w:p>
  </w:footnote>
  <w:footnote w:type="continuationSeparator" w:id="0">
    <w:p w:rsidR="00BC77C3" w:rsidRDefault="00BC77C3" w:rsidP="009E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3F" w:rsidRDefault="0059053F" w:rsidP="0059053F">
    <w:pPr>
      <w:pStyle w:val="Nagwek"/>
      <w:tabs>
        <w:tab w:val="clear" w:pos="4536"/>
        <w:tab w:val="clear" w:pos="9072"/>
        <w:tab w:val="left" w:pos="37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7C4B"/>
    <w:multiLevelType w:val="hybridMultilevel"/>
    <w:tmpl w:val="308E3F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A83770"/>
    <w:multiLevelType w:val="hybridMultilevel"/>
    <w:tmpl w:val="A0AEDF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EF1154"/>
    <w:multiLevelType w:val="hybridMultilevel"/>
    <w:tmpl w:val="BCAA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7F5587"/>
    <w:multiLevelType w:val="hybridMultilevel"/>
    <w:tmpl w:val="CF241A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80097E"/>
    <w:multiLevelType w:val="hybridMultilevel"/>
    <w:tmpl w:val="CE9CAD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92"/>
    <w:rsid w:val="00015F43"/>
    <w:rsid w:val="00023DE2"/>
    <w:rsid w:val="00035F9D"/>
    <w:rsid w:val="000A79D0"/>
    <w:rsid w:val="000B291F"/>
    <w:rsid w:val="000C73E0"/>
    <w:rsid w:val="000E62AF"/>
    <w:rsid w:val="000F3B5B"/>
    <w:rsid w:val="00185C7F"/>
    <w:rsid w:val="001A76F6"/>
    <w:rsid w:val="00212D2D"/>
    <w:rsid w:val="002D3A6B"/>
    <w:rsid w:val="00380688"/>
    <w:rsid w:val="003A2397"/>
    <w:rsid w:val="004146A4"/>
    <w:rsid w:val="004C12AD"/>
    <w:rsid w:val="0050184E"/>
    <w:rsid w:val="00516592"/>
    <w:rsid w:val="005213B9"/>
    <w:rsid w:val="00525224"/>
    <w:rsid w:val="00544E29"/>
    <w:rsid w:val="00584FE8"/>
    <w:rsid w:val="0059053F"/>
    <w:rsid w:val="006A5654"/>
    <w:rsid w:val="006A5CEF"/>
    <w:rsid w:val="006A6F8A"/>
    <w:rsid w:val="00705EA0"/>
    <w:rsid w:val="007A4555"/>
    <w:rsid w:val="007C2852"/>
    <w:rsid w:val="007D59CA"/>
    <w:rsid w:val="008142B4"/>
    <w:rsid w:val="00894B00"/>
    <w:rsid w:val="008C4EB0"/>
    <w:rsid w:val="008C6506"/>
    <w:rsid w:val="00981B17"/>
    <w:rsid w:val="009B6FC2"/>
    <w:rsid w:val="009E27FA"/>
    <w:rsid w:val="00A0211F"/>
    <w:rsid w:val="00AE289E"/>
    <w:rsid w:val="00B27B3F"/>
    <w:rsid w:val="00B51F96"/>
    <w:rsid w:val="00B8380F"/>
    <w:rsid w:val="00BC77C3"/>
    <w:rsid w:val="00C30FD6"/>
    <w:rsid w:val="00CC0222"/>
    <w:rsid w:val="00CF4EE2"/>
    <w:rsid w:val="00D52C7C"/>
    <w:rsid w:val="00DA262C"/>
    <w:rsid w:val="00DC6467"/>
    <w:rsid w:val="00E26779"/>
    <w:rsid w:val="00E52B52"/>
    <w:rsid w:val="00F43592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50708A-2C45-4E2F-9DCD-7F4FD1F1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2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27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27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27F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E27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27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rsztendur</dc:creator>
  <cp:keywords/>
  <dc:description/>
  <cp:lastModifiedBy>acybulski</cp:lastModifiedBy>
  <cp:revision>2</cp:revision>
  <cp:lastPrinted>2017-03-09T10:26:00Z</cp:lastPrinted>
  <dcterms:created xsi:type="dcterms:W3CDTF">2017-06-07T12:57:00Z</dcterms:created>
  <dcterms:modified xsi:type="dcterms:W3CDTF">2017-06-07T12:57:00Z</dcterms:modified>
</cp:coreProperties>
</file>