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BFF2" w14:textId="75F0A643" w:rsidR="0079264F" w:rsidRPr="0079264F" w:rsidRDefault="0079264F" w:rsidP="0079264F">
      <w:pPr>
        <w:ind w:left="74"/>
        <w:jc w:val="right"/>
        <w:rPr>
          <w:bCs/>
          <w:spacing w:val="-2"/>
          <w:sz w:val="16"/>
          <w:szCs w:val="16"/>
        </w:rPr>
      </w:pPr>
      <w:r w:rsidRPr="0079264F">
        <w:rPr>
          <w:bCs/>
          <w:spacing w:val="-2"/>
          <w:sz w:val="16"/>
          <w:szCs w:val="16"/>
        </w:rPr>
        <w:t xml:space="preserve">Załącznik nr </w:t>
      </w:r>
      <w:r w:rsidRPr="0079264F">
        <w:rPr>
          <w:bCs/>
          <w:spacing w:val="-2"/>
          <w:sz w:val="16"/>
          <w:szCs w:val="16"/>
        </w:rPr>
        <w:t>5</w:t>
      </w:r>
    </w:p>
    <w:p w14:paraId="6EF7A47E" w14:textId="77777777" w:rsidR="0079264F" w:rsidRPr="0079264F" w:rsidRDefault="0079264F" w:rsidP="0079264F">
      <w:pPr>
        <w:ind w:left="74"/>
        <w:jc w:val="right"/>
        <w:rPr>
          <w:bCs/>
          <w:spacing w:val="-2"/>
          <w:sz w:val="16"/>
          <w:szCs w:val="16"/>
        </w:rPr>
      </w:pPr>
      <w:r w:rsidRPr="0079264F">
        <w:rPr>
          <w:bCs/>
          <w:spacing w:val="-2"/>
          <w:sz w:val="16"/>
          <w:szCs w:val="16"/>
        </w:rPr>
        <w:t>do wniosku osoby niepełnosprawnej</w:t>
      </w:r>
    </w:p>
    <w:p w14:paraId="2D6E6019" w14:textId="77777777" w:rsidR="0079264F" w:rsidRPr="0079264F" w:rsidRDefault="0079264F" w:rsidP="0079264F">
      <w:pPr>
        <w:ind w:left="74"/>
        <w:jc w:val="right"/>
        <w:rPr>
          <w:bCs/>
          <w:spacing w:val="-2"/>
          <w:sz w:val="16"/>
          <w:szCs w:val="16"/>
        </w:rPr>
      </w:pPr>
      <w:r w:rsidRPr="0079264F">
        <w:rPr>
          <w:bCs/>
          <w:spacing w:val="-2"/>
          <w:sz w:val="16"/>
          <w:szCs w:val="16"/>
        </w:rPr>
        <w:t>dotyczący środków na podjęcie</w:t>
      </w:r>
    </w:p>
    <w:p w14:paraId="7E696F54" w14:textId="77777777" w:rsidR="0079264F" w:rsidRPr="0079264F" w:rsidRDefault="0079264F" w:rsidP="0079264F">
      <w:pPr>
        <w:ind w:left="74"/>
        <w:jc w:val="right"/>
        <w:rPr>
          <w:bCs/>
          <w:spacing w:val="-2"/>
          <w:sz w:val="16"/>
          <w:szCs w:val="16"/>
        </w:rPr>
      </w:pPr>
      <w:r w:rsidRPr="0079264F">
        <w:rPr>
          <w:bCs/>
          <w:spacing w:val="-2"/>
          <w:sz w:val="16"/>
          <w:szCs w:val="16"/>
        </w:rPr>
        <w:t>działalności gospodarczej, rolniczej</w:t>
      </w:r>
    </w:p>
    <w:p w14:paraId="2DE0D7F6" w14:textId="77777777" w:rsidR="0079264F" w:rsidRPr="0079264F" w:rsidRDefault="0079264F" w:rsidP="0079264F">
      <w:pPr>
        <w:ind w:left="74"/>
        <w:jc w:val="right"/>
        <w:rPr>
          <w:bCs/>
          <w:spacing w:val="-2"/>
          <w:sz w:val="16"/>
          <w:szCs w:val="16"/>
        </w:rPr>
      </w:pPr>
      <w:r w:rsidRPr="0079264F">
        <w:rPr>
          <w:bCs/>
          <w:spacing w:val="-2"/>
          <w:sz w:val="16"/>
          <w:szCs w:val="16"/>
        </w:rPr>
        <w:t>albo działalności w formie</w:t>
      </w:r>
    </w:p>
    <w:p w14:paraId="25C9C851" w14:textId="77777777" w:rsidR="0079264F" w:rsidRPr="0079264F" w:rsidRDefault="0079264F" w:rsidP="0079264F">
      <w:pPr>
        <w:ind w:left="74"/>
        <w:jc w:val="right"/>
        <w:rPr>
          <w:bCs/>
          <w:spacing w:val="-2"/>
          <w:sz w:val="16"/>
          <w:szCs w:val="16"/>
        </w:rPr>
      </w:pPr>
      <w:r w:rsidRPr="0079264F">
        <w:rPr>
          <w:bCs/>
          <w:spacing w:val="-2"/>
          <w:sz w:val="16"/>
          <w:szCs w:val="16"/>
        </w:rPr>
        <w:t>spółdzielni socjalnej</w:t>
      </w:r>
    </w:p>
    <w:p w14:paraId="0A89430F" w14:textId="77777777" w:rsidR="00052F9D" w:rsidRDefault="00052F9D" w:rsidP="0079264F">
      <w:pPr>
        <w:spacing w:before="80"/>
        <w:rPr>
          <w:spacing w:val="-2"/>
          <w:sz w:val="20"/>
        </w:rPr>
      </w:pPr>
    </w:p>
    <w:p w14:paraId="45FF5891" w14:textId="4DF3699D" w:rsidR="001C0A85" w:rsidRDefault="00240770">
      <w:pPr>
        <w:spacing w:before="80"/>
        <w:ind w:left="76"/>
        <w:rPr>
          <w:sz w:val="20"/>
        </w:rPr>
      </w:pPr>
      <w:r>
        <w:rPr>
          <w:spacing w:val="-2"/>
          <w:sz w:val="20"/>
        </w:rPr>
        <w:t>…………………………………………………………..</w:t>
      </w:r>
    </w:p>
    <w:p w14:paraId="6FF59E45" w14:textId="77777777" w:rsidR="001C0A85" w:rsidRDefault="001C0A85">
      <w:pPr>
        <w:pStyle w:val="Tekstpodstawowy"/>
        <w:spacing w:before="1"/>
        <w:rPr>
          <w:sz w:val="20"/>
        </w:rPr>
      </w:pPr>
    </w:p>
    <w:p w14:paraId="3CC5B6FA" w14:textId="77777777" w:rsidR="001C0A85" w:rsidRDefault="00240770">
      <w:pPr>
        <w:ind w:left="76"/>
        <w:rPr>
          <w:sz w:val="20"/>
        </w:rPr>
      </w:pPr>
      <w:r>
        <w:rPr>
          <w:spacing w:val="-2"/>
          <w:sz w:val="20"/>
        </w:rPr>
        <w:t>…………………………………………………………..</w:t>
      </w:r>
    </w:p>
    <w:p w14:paraId="08095CAE" w14:textId="77777777" w:rsidR="001C0A85" w:rsidRDefault="00240770">
      <w:pPr>
        <w:spacing w:before="229"/>
        <w:ind w:left="76" w:right="468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………………………………………………………….. </w:t>
      </w:r>
      <w:r>
        <w:rPr>
          <w:sz w:val="20"/>
        </w:rPr>
        <w:t>(pełna nazwa/firma, adres, w zależności od podmiotu:</w:t>
      </w:r>
    </w:p>
    <w:p w14:paraId="6A353A1A" w14:textId="77777777" w:rsidR="001C0A85" w:rsidRDefault="00240770">
      <w:pPr>
        <w:spacing w:before="1"/>
        <w:ind w:left="76"/>
        <w:rPr>
          <w:sz w:val="20"/>
        </w:rPr>
      </w:pPr>
      <w:r>
        <w:rPr>
          <w:spacing w:val="-2"/>
          <w:sz w:val="20"/>
        </w:rPr>
        <w:t>NIP/PESEL,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KRS/</w:t>
      </w:r>
      <w:proofErr w:type="spellStart"/>
      <w:r>
        <w:rPr>
          <w:spacing w:val="-2"/>
          <w:sz w:val="20"/>
        </w:rPr>
        <w:t>CEiDG</w:t>
      </w:r>
      <w:proofErr w:type="spellEnd"/>
      <w:r>
        <w:rPr>
          <w:spacing w:val="-2"/>
          <w:sz w:val="20"/>
        </w:rPr>
        <w:t>)</w:t>
      </w:r>
    </w:p>
    <w:p w14:paraId="1702EECF" w14:textId="77777777" w:rsidR="001C0A85" w:rsidRDefault="00240770">
      <w:pPr>
        <w:ind w:left="76"/>
        <w:rPr>
          <w:sz w:val="20"/>
        </w:rPr>
      </w:pPr>
      <w:r>
        <w:rPr>
          <w:spacing w:val="-2"/>
          <w:sz w:val="20"/>
        </w:rPr>
        <w:t>reprezentowany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przez:</w:t>
      </w:r>
    </w:p>
    <w:p w14:paraId="66903C3C" w14:textId="77777777" w:rsidR="001C0A85" w:rsidRDefault="001C0A85">
      <w:pPr>
        <w:pStyle w:val="Tekstpodstawowy"/>
        <w:spacing w:before="1"/>
        <w:rPr>
          <w:sz w:val="20"/>
        </w:rPr>
      </w:pPr>
    </w:p>
    <w:p w14:paraId="4663BD1D" w14:textId="77777777" w:rsidR="001C0A85" w:rsidRDefault="00240770">
      <w:pPr>
        <w:ind w:left="76" w:right="4680"/>
        <w:rPr>
          <w:sz w:val="20"/>
        </w:rPr>
      </w:pPr>
      <w:r>
        <w:rPr>
          <w:spacing w:val="-2"/>
          <w:sz w:val="20"/>
        </w:rPr>
        <w:t>………………………………………………………….. (imię,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nazwisko,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stanowisko/podstawa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reprezentacji)</w:t>
      </w:r>
    </w:p>
    <w:p w14:paraId="7B5AC9EA" w14:textId="77777777" w:rsidR="001C0A85" w:rsidRDefault="001C0A85">
      <w:pPr>
        <w:pStyle w:val="Tekstpodstawowy"/>
        <w:rPr>
          <w:sz w:val="20"/>
        </w:rPr>
      </w:pPr>
    </w:p>
    <w:p w14:paraId="2B06C4DC" w14:textId="77777777" w:rsidR="00052F9D" w:rsidRDefault="00052F9D" w:rsidP="0079264F">
      <w:pPr>
        <w:pStyle w:val="Tytu"/>
        <w:ind w:left="0"/>
        <w:jc w:val="left"/>
        <w:rPr>
          <w:spacing w:val="-2"/>
        </w:rPr>
      </w:pPr>
    </w:p>
    <w:p w14:paraId="46FEE7DF" w14:textId="77777777" w:rsidR="00052F9D" w:rsidRDefault="00052F9D">
      <w:pPr>
        <w:pStyle w:val="Tytu"/>
        <w:rPr>
          <w:spacing w:val="-2"/>
        </w:rPr>
      </w:pPr>
    </w:p>
    <w:p w14:paraId="72AA4ACC" w14:textId="3DBAEC10" w:rsidR="001C0A85" w:rsidRDefault="00240770">
      <w:pPr>
        <w:pStyle w:val="Tytu"/>
      </w:pPr>
      <w:r>
        <w:rPr>
          <w:spacing w:val="-2"/>
        </w:rPr>
        <w:t>OŚWIADCZENIE</w:t>
      </w:r>
    </w:p>
    <w:p w14:paraId="0A04651B" w14:textId="77777777" w:rsidR="001C0A85" w:rsidRDefault="00240770">
      <w:pPr>
        <w:spacing w:before="3"/>
        <w:ind w:left="710" w:right="748"/>
        <w:jc w:val="center"/>
        <w:rPr>
          <w:sz w:val="20"/>
        </w:rPr>
      </w:pPr>
      <w:r>
        <w:rPr>
          <w:sz w:val="20"/>
        </w:rPr>
        <w:t>dotyczące</w:t>
      </w:r>
      <w:r>
        <w:rPr>
          <w:spacing w:val="-6"/>
          <w:sz w:val="20"/>
        </w:rPr>
        <w:t xml:space="preserve"> </w:t>
      </w:r>
      <w:r>
        <w:rPr>
          <w:sz w:val="20"/>
        </w:rPr>
        <w:t>stosowania</w:t>
      </w:r>
      <w:r>
        <w:rPr>
          <w:spacing w:val="-6"/>
          <w:sz w:val="20"/>
        </w:rPr>
        <w:t xml:space="preserve"> </w:t>
      </w:r>
      <w:r>
        <w:rPr>
          <w:sz w:val="20"/>
        </w:rPr>
        <w:t>środków</w:t>
      </w:r>
      <w:r>
        <w:rPr>
          <w:spacing w:val="-7"/>
          <w:sz w:val="20"/>
        </w:rPr>
        <w:t xml:space="preserve"> </w:t>
      </w:r>
      <w:r>
        <w:rPr>
          <w:sz w:val="20"/>
        </w:rPr>
        <w:t>sankcyjnych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8"/>
          <w:sz w:val="20"/>
        </w:rPr>
        <w:t xml:space="preserve"> </w:t>
      </w:r>
      <w:r>
        <w:rPr>
          <w:sz w:val="20"/>
        </w:rPr>
        <w:t>udzielania</w:t>
      </w:r>
      <w:r>
        <w:rPr>
          <w:spacing w:val="-7"/>
          <w:sz w:val="20"/>
        </w:rPr>
        <w:t xml:space="preserve"> </w:t>
      </w:r>
      <w:r>
        <w:rPr>
          <w:sz w:val="20"/>
        </w:rPr>
        <w:t>wsparcia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programów unijnych i krajowych</w:t>
      </w:r>
    </w:p>
    <w:p w14:paraId="65A76CFC" w14:textId="77777777" w:rsidR="001C0A85" w:rsidRDefault="001C0A85">
      <w:pPr>
        <w:pStyle w:val="Tekstpodstawowy"/>
        <w:spacing w:before="199"/>
        <w:rPr>
          <w:sz w:val="20"/>
        </w:rPr>
      </w:pPr>
    </w:p>
    <w:p w14:paraId="630CF7E1" w14:textId="0552D6A2" w:rsidR="001C0A85" w:rsidRDefault="00240770" w:rsidP="0079264F">
      <w:pPr>
        <w:pStyle w:val="Tekstpodstawowy"/>
        <w:ind w:left="61" w:right="72" w:firstLine="719"/>
        <w:jc w:val="both"/>
      </w:pPr>
      <w:r>
        <w:t>Uprzedzony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odpowiedzialności</w:t>
      </w:r>
      <w:r>
        <w:rPr>
          <w:spacing w:val="80"/>
        </w:rPr>
        <w:t xml:space="preserve"> </w:t>
      </w:r>
      <w:r>
        <w:t>karnej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fałszywe</w:t>
      </w:r>
      <w:r>
        <w:rPr>
          <w:spacing w:val="80"/>
        </w:rPr>
        <w:t xml:space="preserve"> </w:t>
      </w:r>
      <w:r>
        <w:t>zeznanie</w:t>
      </w:r>
      <w:r>
        <w:rPr>
          <w:spacing w:val="80"/>
        </w:rPr>
        <w:t xml:space="preserve"> </w:t>
      </w:r>
      <w:r>
        <w:t>(art.</w:t>
      </w:r>
      <w:r>
        <w:rPr>
          <w:spacing w:val="80"/>
        </w:rPr>
        <w:t xml:space="preserve"> </w:t>
      </w:r>
      <w:r>
        <w:t>233</w:t>
      </w:r>
      <w:r>
        <w:rPr>
          <w:spacing w:val="80"/>
        </w:rPr>
        <w:t xml:space="preserve"> </w:t>
      </w:r>
      <w:r>
        <w:t>ustawy z dnia 6 czerwca 1997r. Kodeks karny – tekst jednolity Dz. U. z 2025 r., poz. 383), tj.:</w:t>
      </w:r>
    </w:p>
    <w:p w14:paraId="038E6801" w14:textId="77777777" w:rsidR="001C0A85" w:rsidRDefault="00240770" w:rsidP="0079264F">
      <w:pPr>
        <w:pStyle w:val="Tekstpodstawowy"/>
        <w:ind w:left="61" w:right="75"/>
        <w:jc w:val="both"/>
      </w:pPr>
      <w:r>
        <w:t>Art. 233. § 1. Kto, składając zeznanie mające służyć za dowód w postępowaniu sądowym lub w innym postępowaniu prowadzonym na podstawie ustawy, zeznaje nieprawdę lub zataja prawdę, podlega karze pozbawienia wolności od 6 miesięcy do lat 8</w:t>
      </w:r>
    </w:p>
    <w:p w14:paraId="0938AC1C" w14:textId="77777777" w:rsidR="001C0A85" w:rsidRDefault="00240770" w:rsidP="0079264F">
      <w:pPr>
        <w:pStyle w:val="Tekstpodstawowy"/>
        <w:ind w:left="76" w:right="107"/>
        <w:jc w:val="both"/>
      </w:pPr>
      <w:r>
        <w:t>oświadczam,</w:t>
      </w:r>
      <w:r>
        <w:rPr>
          <w:spacing w:val="80"/>
        </w:rPr>
        <w:t xml:space="preserve"> </w:t>
      </w:r>
      <w:r>
        <w:t>iż</w:t>
      </w:r>
      <w:r>
        <w:rPr>
          <w:spacing w:val="80"/>
        </w:rPr>
        <w:t xml:space="preserve"> </w:t>
      </w:r>
      <w:r>
        <w:rPr>
          <w:b/>
          <w:u w:val="single"/>
        </w:rPr>
        <w:t>nie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podlegam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wykluczeniu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z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ubiegania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się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udzielenie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wsparcia</w:t>
      </w:r>
      <w:r>
        <w:rPr>
          <w:b/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programów</w:t>
      </w:r>
      <w:r>
        <w:rPr>
          <w:spacing w:val="80"/>
        </w:rPr>
        <w:t xml:space="preserve"> </w:t>
      </w:r>
      <w:r>
        <w:t>unijnych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krajowych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art.</w:t>
      </w:r>
      <w:r>
        <w:rPr>
          <w:spacing w:val="80"/>
        </w:rPr>
        <w:t xml:space="preserve"> </w:t>
      </w:r>
      <w:r>
        <w:t>5l</w:t>
      </w:r>
      <w:r>
        <w:rPr>
          <w:spacing w:val="80"/>
        </w:rPr>
        <w:t xml:space="preserve"> </w:t>
      </w:r>
      <w:r>
        <w:t>rozporządzenia</w:t>
      </w:r>
      <w:r>
        <w:rPr>
          <w:spacing w:val="80"/>
        </w:rPr>
        <w:t xml:space="preserve"> </w:t>
      </w:r>
      <w:r>
        <w:t>Rady</w:t>
      </w:r>
      <w:r>
        <w:rPr>
          <w:spacing w:val="8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nr 2022/576 z dnia 8 kwietnia 2022 r. w sprawie zmiany rozporządzenia (UE) nr 833/2014 dotyczącego środków ograniczających w związku z działaniami Rosji destabilizującymi sytuację na Ukrainie (Dz. Urz. UE nr L111 z 8.4.2022, str. 1).</w:t>
      </w:r>
      <w:r>
        <w:rPr>
          <w:vertAlign w:val="superscript"/>
        </w:rPr>
        <w:t>1</w:t>
      </w:r>
    </w:p>
    <w:p w14:paraId="5E2F550F" w14:textId="77777777" w:rsidR="001C0A85" w:rsidRDefault="00240770" w:rsidP="0079264F">
      <w:pPr>
        <w:pStyle w:val="Tekstpodstawowy"/>
        <w:ind w:left="61" w:right="68" w:firstLine="719"/>
        <w:jc w:val="both"/>
      </w:pPr>
      <w:r>
        <w:t>Ponadto oświadczam, iż nie jestem związany/związana z osobami lub podmiotami, względem</w:t>
      </w:r>
      <w:r>
        <w:rPr>
          <w:spacing w:val="80"/>
        </w:rPr>
        <w:t xml:space="preserve"> </w:t>
      </w:r>
      <w:r>
        <w:t>których</w:t>
      </w:r>
      <w:r>
        <w:rPr>
          <w:spacing w:val="80"/>
        </w:rPr>
        <w:t xml:space="preserve"> </w:t>
      </w:r>
      <w:r>
        <w:t>stosowane</w:t>
      </w:r>
      <w:r>
        <w:rPr>
          <w:spacing w:val="80"/>
        </w:rPr>
        <w:t xml:space="preserve"> </w:t>
      </w:r>
      <w:r>
        <w:t>są</w:t>
      </w:r>
      <w:r>
        <w:rPr>
          <w:spacing w:val="80"/>
        </w:rPr>
        <w:t xml:space="preserve"> </w:t>
      </w:r>
      <w:r>
        <w:t>środki</w:t>
      </w:r>
      <w:r>
        <w:rPr>
          <w:spacing w:val="80"/>
        </w:rPr>
        <w:t xml:space="preserve"> </w:t>
      </w:r>
      <w:r>
        <w:t>sankcyjne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które</w:t>
      </w:r>
      <w:r>
        <w:rPr>
          <w:spacing w:val="80"/>
        </w:rPr>
        <w:t xml:space="preserve"> </w:t>
      </w:r>
      <w:r>
        <w:t>figurują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listach</w:t>
      </w:r>
      <w:r>
        <w:rPr>
          <w:spacing w:val="80"/>
        </w:rPr>
        <w:t xml:space="preserve"> </w:t>
      </w:r>
      <w:r>
        <w:t>unijnych i krajowych oraz nie znajduję się na takiej liście. Przed złożeniem oświadczenia zapoznałem/zapoznałam się z rejestrem osób/podmiotów objętych przedmiotowymi</w:t>
      </w:r>
      <w:r>
        <w:rPr>
          <w:spacing w:val="80"/>
        </w:rPr>
        <w:t xml:space="preserve"> </w:t>
      </w:r>
      <w:r>
        <w:t xml:space="preserve">sankcjami zamieszczonym na stronie BIP MSWiA: </w:t>
      </w:r>
      <w:hyperlink r:id="rId4">
        <w:r>
          <w:rPr>
            <w:color w:val="0461C1"/>
            <w:u w:val="single" w:color="0461C1"/>
          </w:rPr>
          <w:t>www.gov.pl/web/mswia/lista-osob-i-</w:t>
        </w:r>
      </w:hyperlink>
      <w:r>
        <w:rPr>
          <w:color w:val="0461C1"/>
        </w:rPr>
        <w:t xml:space="preserve"> </w:t>
      </w:r>
      <w:hyperlink r:id="rId5">
        <w:proofErr w:type="spellStart"/>
        <w:r>
          <w:rPr>
            <w:color w:val="0461C1"/>
            <w:spacing w:val="-2"/>
            <w:u w:val="single" w:color="0461C1"/>
          </w:rPr>
          <w:t>podmiotow</w:t>
        </w:r>
        <w:proofErr w:type="spellEnd"/>
        <w:r>
          <w:rPr>
            <w:color w:val="0461C1"/>
            <w:spacing w:val="-2"/>
            <w:u w:val="single" w:color="0461C1"/>
          </w:rPr>
          <w:t>-</w:t>
        </w:r>
        <w:proofErr w:type="spellStart"/>
        <w:r>
          <w:rPr>
            <w:color w:val="0461C1"/>
            <w:spacing w:val="-2"/>
            <w:u w:val="single" w:color="0461C1"/>
          </w:rPr>
          <w:t>objetych</w:t>
        </w:r>
        <w:proofErr w:type="spellEnd"/>
        <w:r>
          <w:rPr>
            <w:color w:val="0461C1"/>
            <w:spacing w:val="-2"/>
            <w:u w:val="single" w:color="0461C1"/>
          </w:rPr>
          <w:t>-sankcjami</w:t>
        </w:r>
      </w:hyperlink>
      <w:r>
        <w:rPr>
          <w:spacing w:val="-2"/>
        </w:rPr>
        <w:t>.</w:t>
      </w:r>
    </w:p>
    <w:p w14:paraId="58DF04B4" w14:textId="77777777" w:rsidR="001C0A85" w:rsidRDefault="00240770" w:rsidP="0079264F">
      <w:pPr>
        <w:pStyle w:val="Tekstpodstawowy"/>
        <w:ind w:left="61" w:right="77" w:firstLine="719"/>
        <w:jc w:val="both"/>
      </w:pPr>
      <w:r>
        <w:t>Jednocześnie zobowiązuję się do niezwłocznego poinformowania Powiatowego Urzędu Pracy w Płocku o zmianie stanu faktycznego w ramach składanych oświadczeń.</w:t>
      </w:r>
    </w:p>
    <w:p w14:paraId="634C3DB6" w14:textId="77777777" w:rsidR="00052F9D" w:rsidRDefault="00052F9D" w:rsidP="0079264F">
      <w:pPr>
        <w:pStyle w:val="Tekstpodstawowy"/>
        <w:ind w:left="61" w:right="71"/>
        <w:jc w:val="both"/>
      </w:pPr>
    </w:p>
    <w:p w14:paraId="48C5A96F" w14:textId="77777777" w:rsidR="00052F9D" w:rsidRDefault="00052F9D" w:rsidP="0079264F">
      <w:pPr>
        <w:pStyle w:val="Tekstpodstawowy"/>
        <w:ind w:left="61" w:right="71"/>
        <w:jc w:val="both"/>
      </w:pPr>
    </w:p>
    <w:p w14:paraId="7EC44893" w14:textId="327189F1" w:rsidR="001C0A85" w:rsidRDefault="00240770" w:rsidP="0079264F">
      <w:pPr>
        <w:pStyle w:val="Tekstpodstawowy"/>
        <w:ind w:left="61" w:right="71"/>
        <w:jc w:val="both"/>
      </w:pPr>
      <w:r>
        <w:t>Art.</w:t>
      </w:r>
      <w:r>
        <w:rPr>
          <w:spacing w:val="73"/>
        </w:rPr>
        <w:t xml:space="preserve"> </w:t>
      </w:r>
      <w:r>
        <w:t>233.</w:t>
      </w:r>
      <w:r>
        <w:rPr>
          <w:spacing w:val="72"/>
        </w:rPr>
        <w:t xml:space="preserve"> </w:t>
      </w:r>
      <w:r>
        <w:t>§</w:t>
      </w:r>
      <w:r>
        <w:rPr>
          <w:spacing w:val="72"/>
        </w:rPr>
        <w:t xml:space="preserve"> </w:t>
      </w:r>
      <w:r>
        <w:t>2.</w:t>
      </w:r>
      <w:r>
        <w:rPr>
          <w:spacing w:val="70"/>
        </w:rPr>
        <w:t xml:space="preserve"> </w:t>
      </w:r>
      <w:r>
        <w:t>Warunkiem</w:t>
      </w:r>
      <w:r>
        <w:rPr>
          <w:spacing w:val="74"/>
        </w:rPr>
        <w:t xml:space="preserve"> </w:t>
      </w:r>
      <w:r>
        <w:t>odpowiedzialności</w:t>
      </w:r>
      <w:r>
        <w:rPr>
          <w:spacing w:val="75"/>
        </w:rPr>
        <w:t xml:space="preserve"> </w:t>
      </w:r>
      <w:r>
        <w:t>jest,</w:t>
      </w:r>
      <w:r>
        <w:rPr>
          <w:spacing w:val="73"/>
        </w:rPr>
        <w:t xml:space="preserve"> </w:t>
      </w:r>
      <w:r>
        <w:t>aby</w:t>
      </w:r>
      <w:r>
        <w:rPr>
          <w:spacing w:val="72"/>
        </w:rPr>
        <w:t xml:space="preserve"> </w:t>
      </w:r>
      <w:r>
        <w:t>przyjmujący</w:t>
      </w:r>
      <w:r>
        <w:rPr>
          <w:spacing w:val="73"/>
        </w:rPr>
        <w:t xml:space="preserve"> </w:t>
      </w:r>
      <w:r>
        <w:t>zeznanie,</w:t>
      </w:r>
      <w:r>
        <w:rPr>
          <w:spacing w:val="72"/>
        </w:rPr>
        <w:t xml:space="preserve"> </w:t>
      </w:r>
      <w:r>
        <w:t>działając w zakresie swoich uprawnień, uprzedził zeznającego o odpowiedzialności karnej za fałszywe zeznanie lub odebrał od niego przyrzeczenie.</w:t>
      </w:r>
    </w:p>
    <w:p w14:paraId="4B2131C7" w14:textId="77777777" w:rsidR="001C0A85" w:rsidRDefault="001C0A85">
      <w:pPr>
        <w:pStyle w:val="Tekstpodstawowy"/>
        <w:spacing w:before="139"/>
      </w:pPr>
    </w:p>
    <w:p w14:paraId="537F7B3B" w14:textId="77777777" w:rsidR="001C0A85" w:rsidRDefault="00240770">
      <w:pPr>
        <w:ind w:left="5635" w:right="271" w:hanging="94"/>
        <w:rPr>
          <w:sz w:val="20"/>
        </w:rPr>
      </w:pPr>
      <w:r>
        <w:rPr>
          <w:spacing w:val="-2"/>
          <w:sz w:val="20"/>
        </w:rPr>
        <w:t xml:space="preserve">.............…………………………………… </w:t>
      </w:r>
      <w:r>
        <w:rPr>
          <w:sz w:val="20"/>
        </w:rPr>
        <w:t>data i podpis składającego oświadczenie</w:t>
      </w:r>
    </w:p>
    <w:p w14:paraId="5CA75B67" w14:textId="77777777" w:rsidR="001C0A85" w:rsidRDefault="00240770">
      <w:pPr>
        <w:spacing w:before="215" w:line="254" w:lineRule="auto"/>
        <w:ind w:left="61" w:right="62"/>
        <w:jc w:val="both"/>
        <w:rPr>
          <w:sz w:val="18"/>
        </w:rPr>
      </w:pPr>
      <w:r>
        <w:rPr>
          <w:position w:val="9"/>
          <w:sz w:val="16"/>
        </w:rPr>
        <w:t>1</w:t>
      </w:r>
      <w:r>
        <w:rPr>
          <w:spacing w:val="16"/>
          <w:position w:val="9"/>
          <w:sz w:val="16"/>
        </w:rPr>
        <w:t xml:space="preserve"> </w:t>
      </w:r>
      <w:r>
        <w:rPr>
          <w:sz w:val="18"/>
        </w:rPr>
        <w:t>art. 5l</w:t>
      </w:r>
      <w:r>
        <w:rPr>
          <w:spacing w:val="13"/>
          <w:sz w:val="18"/>
        </w:rPr>
        <w:t xml:space="preserve"> </w:t>
      </w:r>
      <w:r>
        <w:rPr>
          <w:sz w:val="18"/>
        </w:rPr>
        <w:t>zawarty</w:t>
      </w:r>
      <w:r>
        <w:rPr>
          <w:spacing w:val="14"/>
          <w:sz w:val="18"/>
        </w:rPr>
        <w:t xml:space="preserve"> </w:t>
      </w:r>
      <w:r>
        <w:rPr>
          <w:sz w:val="18"/>
        </w:rPr>
        <w:t>w</w:t>
      </w:r>
      <w:r>
        <w:rPr>
          <w:spacing w:val="12"/>
          <w:sz w:val="18"/>
        </w:rPr>
        <w:t xml:space="preserve"> </w:t>
      </w:r>
      <w:r>
        <w:rPr>
          <w:sz w:val="18"/>
        </w:rPr>
        <w:t>Rozporządzeniu</w:t>
      </w:r>
      <w:r>
        <w:rPr>
          <w:spacing w:val="15"/>
          <w:sz w:val="18"/>
        </w:rPr>
        <w:t xml:space="preserve"> </w:t>
      </w:r>
      <w:r>
        <w:rPr>
          <w:sz w:val="18"/>
        </w:rPr>
        <w:t>Rady</w:t>
      </w:r>
      <w:r>
        <w:rPr>
          <w:spacing w:val="14"/>
          <w:sz w:val="18"/>
        </w:rPr>
        <w:t xml:space="preserve"> </w:t>
      </w:r>
      <w:r>
        <w:rPr>
          <w:sz w:val="18"/>
        </w:rPr>
        <w:t>(UE) 2022/576</w:t>
      </w:r>
      <w:r>
        <w:rPr>
          <w:spacing w:val="15"/>
          <w:sz w:val="18"/>
        </w:rPr>
        <w:t xml:space="preserve"> </w:t>
      </w:r>
      <w:r>
        <w:rPr>
          <w:sz w:val="18"/>
        </w:rPr>
        <w:t>z dnia 8</w:t>
      </w:r>
      <w:r>
        <w:rPr>
          <w:spacing w:val="14"/>
          <w:sz w:val="18"/>
        </w:rPr>
        <w:t xml:space="preserve"> </w:t>
      </w:r>
      <w:r>
        <w:rPr>
          <w:sz w:val="18"/>
        </w:rPr>
        <w:t>kwietnia</w:t>
      </w:r>
      <w:r>
        <w:rPr>
          <w:spacing w:val="12"/>
          <w:sz w:val="18"/>
        </w:rPr>
        <w:t xml:space="preserve"> </w:t>
      </w:r>
      <w:r>
        <w:rPr>
          <w:sz w:val="18"/>
        </w:rPr>
        <w:t>2022</w:t>
      </w:r>
      <w:r>
        <w:rPr>
          <w:spacing w:val="14"/>
          <w:sz w:val="18"/>
        </w:rPr>
        <w:t xml:space="preserve"> </w:t>
      </w:r>
      <w:r>
        <w:rPr>
          <w:sz w:val="18"/>
        </w:rPr>
        <w:t>r.</w:t>
      </w:r>
      <w:r>
        <w:rPr>
          <w:spacing w:val="13"/>
          <w:sz w:val="18"/>
        </w:rPr>
        <w:t xml:space="preserve"> </w:t>
      </w:r>
      <w:r>
        <w:rPr>
          <w:sz w:val="18"/>
        </w:rPr>
        <w:t>w</w:t>
      </w:r>
      <w:r>
        <w:rPr>
          <w:spacing w:val="13"/>
          <w:sz w:val="18"/>
        </w:rPr>
        <w:t xml:space="preserve"> </w:t>
      </w:r>
      <w:r>
        <w:rPr>
          <w:sz w:val="18"/>
        </w:rPr>
        <w:t>sprawie zmiany</w:t>
      </w:r>
      <w:r>
        <w:rPr>
          <w:spacing w:val="14"/>
          <w:sz w:val="18"/>
        </w:rPr>
        <w:t xml:space="preserve"> </w:t>
      </w:r>
      <w:r>
        <w:rPr>
          <w:sz w:val="18"/>
        </w:rPr>
        <w:t>rozporządzenia</w:t>
      </w:r>
      <w:r>
        <w:rPr>
          <w:spacing w:val="13"/>
          <w:sz w:val="18"/>
        </w:rPr>
        <w:t xml:space="preserve"> </w:t>
      </w:r>
      <w:r>
        <w:rPr>
          <w:sz w:val="18"/>
        </w:rPr>
        <w:t>(UE) nr</w:t>
      </w:r>
      <w:r>
        <w:rPr>
          <w:spacing w:val="19"/>
          <w:sz w:val="18"/>
        </w:rPr>
        <w:t xml:space="preserve"> </w:t>
      </w:r>
      <w:r>
        <w:rPr>
          <w:sz w:val="18"/>
        </w:rPr>
        <w:t>833/2014</w:t>
      </w:r>
      <w:r>
        <w:rPr>
          <w:spacing w:val="19"/>
          <w:sz w:val="18"/>
        </w:rPr>
        <w:t xml:space="preserve"> </w:t>
      </w:r>
      <w:r>
        <w:rPr>
          <w:sz w:val="18"/>
        </w:rPr>
        <w:t>dotyczącego</w:t>
      </w:r>
      <w:r>
        <w:rPr>
          <w:spacing w:val="24"/>
          <w:sz w:val="18"/>
        </w:rPr>
        <w:t xml:space="preserve"> </w:t>
      </w:r>
      <w:r>
        <w:rPr>
          <w:sz w:val="18"/>
        </w:rPr>
        <w:t>środków</w:t>
      </w:r>
      <w:r>
        <w:rPr>
          <w:spacing w:val="19"/>
          <w:sz w:val="18"/>
        </w:rPr>
        <w:t xml:space="preserve"> </w:t>
      </w:r>
      <w:r>
        <w:rPr>
          <w:sz w:val="18"/>
        </w:rPr>
        <w:t>ograniczających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4"/>
          <w:sz w:val="18"/>
        </w:rPr>
        <w:t xml:space="preserve"> </w:t>
      </w:r>
      <w:r>
        <w:rPr>
          <w:sz w:val="18"/>
        </w:rPr>
        <w:t>związku</w:t>
      </w:r>
      <w:r>
        <w:rPr>
          <w:spacing w:val="21"/>
          <w:sz w:val="18"/>
        </w:rPr>
        <w:t xml:space="preserve"> </w:t>
      </w:r>
      <w:r>
        <w:rPr>
          <w:sz w:val="18"/>
        </w:rPr>
        <w:t>z działaniami</w:t>
      </w:r>
      <w:r>
        <w:rPr>
          <w:spacing w:val="22"/>
          <w:sz w:val="18"/>
        </w:rPr>
        <w:t xml:space="preserve"> </w:t>
      </w:r>
      <w:r>
        <w:rPr>
          <w:sz w:val="18"/>
        </w:rPr>
        <w:t>Rosji destabilizującymi</w:t>
      </w:r>
      <w:r>
        <w:rPr>
          <w:spacing w:val="21"/>
          <w:sz w:val="18"/>
        </w:rPr>
        <w:t xml:space="preserve"> </w:t>
      </w:r>
      <w:r>
        <w:rPr>
          <w:sz w:val="18"/>
        </w:rPr>
        <w:t>sytuację</w:t>
      </w:r>
      <w:r>
        <w:rPr>
          <w:spacing w:val="19"/>
          <w:sz w:val="18"/>
        </w:rPr>
        <w:t xml:space="preserve"> </w:t>
      </w:r>
      <w:r>
        <w:rPr>
          <w:sz w:val="18"/>
        </w:rPr>
        <w:t>na</w:t>
      </w:r>
      <w:r>
        <w:rPr>
          <w:spacing w:val="19"/>
          <w:sz w:val="18"/>
        </w:rPr>
        <w:t xml:space="preserve"> </w:t>
      </w:r>
      <w:r>
        <w:rPr>
          <w:sz w:val="18"/>
        </w:rPr>
        <w:t>Ukrainie</w:t>
      </w:r>
    </w:p>
    <w:p w14:paraId="1B6A5783" w14:textId="77777777" w:rsidR="001C0A85" w:rsidRDefault="00240770">
      <w:pPr>
        <w:spacing w:line="193" w:lineRule="exact"/>
        <w:ind w:left="61"/>
        <w:jc w:val="both"/>
        <w:rPr>
          <w:sz w:val="18"/>
        </w:rPr>
      </w:pPr>
      <w:r>
        <w:rPr>
          <w:sz w:val="18"/>
        </w:rPr>
        <w:t>„zakazuje</w:t>
      </w:r>
      <w:r>
        <w:rPr>
          <w:spacing w:val="20"/>
          <w:sz w:val="18"/>
        </w:rPr>
        <w:t xml:space="preserve"> </w:t>
      </w:r>
      <w:r>
        <w:rPr>
          <w:sz w:val="18"/>
        </w:rPr>
        <w:t>się</w:t>
      </w:r>
      <w:r>
        <w:rPr>
          <w:spacing w:val="25"/>
          <w:sz w:val="18"/>
        </w:rPr>
        <w:t xml:space="preserve"> </w:t>
      </w:r>
      <w:r>
        <w:rPr>
          <w:sz w:val="18"/>
        </w:rPr>
        <w:t>udzielania</w:t>
      </w:r>
      <w:r>
        <w:rPr>
          <w:spacing w:val="26"/>
          <w:sz w:val="18"/>
        </w:rPr>
        <w:t xml:space="preserve"> </w:t>
      </w:r>
      <w:r>
        <w:rPr>
          <w:sz w:val="18"/>
        </w:rPr>
        <w:t>bezpośredniego</w:t>
      </w:r>
      <w:r>
        <w:rPr>
          <w:spacing w:val="29"/>
          <w:sz w:val="18"/>
        </w:rPr>
        <w:t xml:space="preserve"> </w:t>
      </w:r>
      <w:r>
        <w:rPr>
          <w:sz w:val="18"/>
        </w:rPr>
        <w:t>lub</w:t>
      </w:r>
      <w:r>
        <w:rPr>
          <w:spacing w:val="27"/>
          <w:sz w:val="18"/>
        </w:rPr>
        <w:t xml:space="preserve"> </w:t>
      </w:r>
      <w:r>
        <w:rPr>
          <w:sz w:val="18"/>
        </w:rPr>
        <w:t>pośredniego</w:t>
      </w:r>
      <w:r>
        <w:rPr>
          <w:spacing w:val="28"/>
          <w:sz w:val="18"/>
        </w:rPr>
        <w:t xml:space="preserve"> </w:t>
      </w:r>
      <w:r>
        <w:rPr>
          <w:sz w:val="18"/>
        </w:rPr>
        <w:t>wsparcia,</w:t>
      </w:r>
      <w:r>
        <w:rPr>
          <w:spacing w:val="30"/>
          <w:sz w:val="18"/>
        </w:rPr>
        <w:t xml:space="preserve"> </w:t>
      </w:r>
      <w:r>
        <w:rPr>
          <w:sz w:val="18"/>
        </w:rPr>
        <w:t>w</w:t>
      </w:r>
      <w:r>
        <w:rPr>
          <w:spacing w:val="28"/>
          <w:sz w:val="18"/>
        </w:rPr>
        <w:t xml:space="preserve"> </w:t>
      </w:r>
      <w:r>
        <w:rPr>
          <w:sz w:val="18"/>
        </w:rPr>
        <w:t>tym</w:t>
      </w:r>
      <w:r>
        <w:rPr>
          <w:spacing w:val="25"/>
          <w:sz w:val="18"/>
        </w:rPr>
        <w:t xml:space="preserve"> </w:t>
      </w:r>
      <w:r>
        <w:rPr>
          <w:sz w:val="18"/>
        </w:rPr>
        <w:t>udzielania</w:t>
      </w:r>
      <w:r>
        <w:rPr>
          <w:spacing w:val="25"/>
          <w:sz w:val="18"/>
        </w:rPr>
        <w:t xml:space="preserve"> </w:t>
      </w:r>
      <w:r>
        <w:rPr>
          <w:sz w:val="18"/>
        </w:rPr>
        <w:t>finansowania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8"/>
          <w:sz w:val="18"/>
        </w:rPr>
        <w:t xml:space="preserve"> </w:t>
      </w:r>
      <w:r>
        <w:rPr>
          <w:sz w:val="18"/>
        </w:rPr>
        <w:t>pomocy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finansowej</w:t>
      </w:r>
    </w:p>
    <w:p w14:paraId="59ABEEF1" w14:textId="77777777" w:rsidR="001C0A85" w:rsidRDefault="00240770">
      <w:pPr>
        <w:spacing w:before="2"/>
        <w:ind w:left="61" w:right="66"/>
        <w:jc w:val="both"/>
        <w:rPr>
          <w:sz w:val="18"/>
        </w:rPr>
      </w:pPr>
      <w:r>
        <w:rPr>
          <w:sz w:val="18"/>
        </w:rPr>
        <w:t>lub przyznawania jakichkolwiek innych korzyści w ramach programu Unii, Euratomu lub krajowego programu państwa członkowskiego oraz</w:t>
      </w:r>
      <w:r>
        <w:rPr>
          <w:spacing w:val="-2"/>
          <w:sz w:val="18"/>
        </w:rPr>
        <w:t xml:space="preserve"> </w:t>
      </w:r>
      <w:r>
        <w:rPr>
          <w:sz w:val="18"/>
        </w:rPr>
        <w:t>umów w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rozumienia rozporządzenia (UE, </w:t>
      </w:r>
      <w:proofErr w:type="spellStart"/>
      <w:r>
        <w:rPr>
          <w:sz w:val="18"/>
        </w:rPr>
        <w:t>Euratom</w:t>
      </w:r>
      <w:proofErr w:type="spellEnd"/>
      <w:r>
        <w:rPr>
          <w:sz w:val="18"/>
        </w:rPr>
        <w:t>) 2018/1046, na</w:t>
      </w:r>
      <w:r>
        <w:rPr>
          <w:spacing w:val="-2"/>
          <w:sz w:val="18"/>
        </w:rPr>
        <w:t xml:space="preserve"> </w:t>
      </w:r>
      <w:r>
        <w:rPr>
          <w:sz w:val="18"/>
        </w:rPr>
        <w:t>rzecz jakichkolwiek osób prawnych, podmiotów lub organów z siedzibą w Rosji, które w ponad 50 % są własnością publiczną lub są pod kontrolą publiczną”.</w:t>
      </w:r>
    </w:p>
    <w:p w14:paraId="33FA6FCA" w14:textId="77777777" w:rsidR="001C0A85" w:rsidRDefault="001C0A85">
      <w:pPr>
        <w:jc w:val="both"/>
        <w:rPr>
          <w:sz w:val="18"/>
        </w:rPr>
        <w:sectPr w:rsidR="001C0A85">
          <w:type w:val="continuous"/>
          <w:pgSz w:w="11920" w:h="16850"/>
          <w:pgMar w:top="560" w:right="1275" w:bottom="280" w:left="1417" w:header="708" w:footer="708" w:gutter="0"/>
          <w:cols w:space="708"/>
        </w:sectPr>
      </w:pPr>
    </w:p>
    <w:p w14:paraId="299F62DD" w14:textId="77777777" w:rsidR="001C0A85" w:rsidRDefault="00240770">
      <w:pPr>
        <w:spacing w:before="78"/>
        <w:ind w:left="61"/>
        <w:jc w:val="both"/>
        <w:rPr>
          <w:b/>
        </w:rPr>
      </w:pPr>
      <w:r>
        <w:rPr>
          <w:b/>
        </w:rPr>
        <w:lastRenderedPageBreak/>
        <w:t>Weryfikacja</w:t>
      </w:r>
      <w:r>
        <w:rPr>
          <w:b/>
          <w:spacing w:val="-11"/>
        </w:rPr>
        <w:t xml:space="preserve"> </w:t>
      </w:r>
      <w:r>
        <w:rPr>
          <w:b/>
        </w:rPr>
        <w:t>Powiatowego</w:t>
      </w:r>
      <w:r>
        <w:rPr>
          <w:b/>
          <w:spacing w:val="-10"/>
        </w:rPr>
        <w:t xml:space="preserve"> </w:t>
      </w:r>
      <w:r>
        <w:rPr>
          <w:b/>
        </w:rPr>
        <w:t>Urzędu</w:t>
      </w:r>
      <w:r>
        <w:rPr>
          <w:b/>
          <w:spacing w:val="-8"/>
        </w:rPr>
        <w:t xml:space="preserve"> </w:t>
      </w:r>
      <w:r>
        <w:rPr>
          <w:b/>
        </w:rPr>
        <w:t>Pracy</w:t>
      </w:r>
      <w:r>
        <w:rPr>
          <w:b/>
          <w:spacing w:val="-1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Płocku:</w:t>
      </w:r>
    </w:p>
    <w:p w14:paraId="62A080E4" w14:textId="77777777" w:rsidR="001C0A85" w:rsidRDefault="00240770">
      <w:pPr>
        <w:spacing w:before="236" w:line="292" w:lineRule="auto"/>
        <w:ind w:left="61" w:right="111"/>
        <w:jc w:val="both"/>
      </w:pPr>
      <w:r>
        <w:t xml:space="preserve">Wyżej wymieniony pracodawca figuruje/nie figuruje w rejestrze osób/podmiotów objętych przedmiotowymi sankcjami zamieszczonym na stronie BIP MSWiA: </w:t>
      </w:r>
      <w:hyperlink r:id="rId6">
        <w:r>
          <w:rPr>
            <w:color w:val="0461C1"/>
            <w:u w:val="single" w:color="0461C1"/>
          </w:rPr>
          <w:t>www.gov.pl/web/mswia/lista-</w:t>
        </w:r>
      </w:hyperlink>
      <w:r>
        <w:rPr>
          <w:color w:val="0461C1"/>
        </w:rPr>
        <w:t xml:space="preserve"> </w:t>
      </w:r>
      <w:hyperlink r:id="rId7">
        <w:proofErr w:type="spellStart"/>
        <w:r>
          <w:rPr>
            <w:color w:val="0461C1"/>
            <w:spacing w:val="-2"/>
            <w:u w:val="single" w:color="0461C1"/>
          </w:rPr>
          <w:t>osob</w:t>
        </w:r>
        <w:proofErr w:type="spellEnd"/>
        <w:r>
          <w:rPr>
            <w:color w:val="0461C1"/>
            <w:spacing w:val="-2"/>
            <w:u w:val="single" w:color="0461C1"/>
          </w:rPr>
          <w:t>-i-</w:t>
        </w:r>
        <w:proofErr w:type="spellStart"/>
        <w:r>
          <w:rPr>
            <w:color w:val="0461C1"/>
            <w:spacing w:val="-2"/>
            <w:u w:val="single" w:color="0461C1"/>
          </w:rPr>
          <w:t>podmiotow</w:t>
        </w:r>
        <w:proofErr w:type="spellEnd"/>
        <w:r>
          <w:rPr>
            <w:color w:val="0461C1"/>
            <w:spacing w:val="-2"/>
            <w:u w:val="single" w:color="0461C1"/>
          </w:rPr>
          <w:t>-</w:t>
        </w:r>
        <w:proofErr w:type="spellStart"/>
        <w:r>
          <w:rPr>
            <w:color w:val="0461C1"/>
            <w:spacing w:val="-2"/>
            <w:u w:val="single" w:color="0461C1"/>
          </w:rPr>
          <w:t>objetych</w:t>
        </w:r>
        <w:proofErr w:type="spellEnd"/>
        <w:r>
          <w:rPr>
            <w:color w:val="0461C1"/>
            <w:spacing w:val="-2"/>
            <w:u w:val="single" w:color="0461C1"/>
          </w:rPr>
          <w:t>-sankcjami</w:t>
        </w:r>
      </w:hyperlink>
      <w:r>
        <w:rPr>
          <w:spacing w:val="-2"/>
        </w:rPr>
        <w:t>.</w:t>
      </w:r>
    </w:p>
    <w:p w14:paraId="427D850B" w14:textId="77777777" w:rsidR="001C0A85" w:rsidRDefault="001C0A85">
      <w:pPr>
        <w:pStyle w:val="Tekstpodstawowy"/>
        <w:spacing w:before="104"/>
        <w:rPr>
          <w:sz w:val="20"/>
        </w:rPr>
      </w:pPr>
    </w:p>
    <w:p w14:paraId="6465C525" w14:textId="77777777" w:rsidR="001C0A85" w:rsidRDefault="00240770">
      <w:pPr>
        <w:ind w:left="5964" w:hanging="219"/>
        <w:rPr>
          <w:sz w:val="20"/>
        </w:rPr>
      </w:pPr>
      <w:r>
        <w:rPr>
          <w:spacing w:val="-2"/>
          <w:sz w:val="20"/>
        </w:rPr>
        <w:t xml:space="preserve">…...……………………………………..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podpis</w:t>
      </w:r>
      <w:r>
        <w:rPr>
          <w:spacing w:val="-13"/>
          <w:sz w:val="20"/>
        </w:rPr>
        <w:t xml:space="preserve"> </w:t>
      </w:r>
      <w:r>
        <w:rPr>
          <w:sz w:val="20"/>
        </w:rPr>
        <w:t>pracownika</w:t>
      </w:r>
      <w:r>
        <w:rPr>
          <w:spacing w:val="-12"/>
          <w:sz w:val="20"/>
        </w:rPr>
        <w:t xml:space="preserve"> </w:t>
      </w:r>
      <w:r>
        <w:rPr>
          <w:sz w:val="20"/>
        </w:rPr>
        <w:t>urzędu</w:t>
      </w:r>
      <w:r>
        <w:rPr>
          <w:spacing w:val="-11"/>
          <w:sz w:val="20"/>
        </w:rPr>
        <w:t xml:space="preserve"> </w:t>
      </w:r>
      <w:r>
        <w:rPr>
          <w:sz w:val="20"/>
        </w:rPr>
        <w:t>pracy</w:t>
      </w:r>
    </w:p>
    <w:sectPr w:rsidR="001C0A85">
      <w:pgSz w:w="11920" w:h="16850"/>
      <w:pgMar w:top="82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85"/>
    <w:rsid w:val="00052F9D"/>
    <w:rsid w:val="00064381"/>
    <w:rsid w:val="001C0A85"/>
    <w:rsid w:val="001F0A8C"/>
    <w:rsid w:val="001F5E8D"/>
    <w:rsid w:val="00240770"/>
    <w:rsid w:val="0041572F"/>
    <w:rsid w:val="005F1A3C"/>
    <w:rsid w:val="0063376B"/>
    <w:rsid w:val="0079264F"/>
    <w:rsid w:val="00A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A025"/>
  <w15:docId w15:val="{34F2276E-38AF-4C10-8157-75A81A7D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710" w:right="81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hyperlink" Target="http://www.gov.pl/web/mswia/lista-osob-i-podmiotow-objetych-sankcjam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jmachnacka@PUPPLOCK</cp:lastModifiedBy>
  <cp:revision>7</cp:revision>
  <dcterms:created xsi:type="dcterms:W3CDTF">2025-04-09T11:18:00Z</dcterms:created>
  <dcterms:modified xsi:type="dcterms:W3CDTF">2025-09-03T12:59:00Z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