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F7" w:rsidRPr="001F2DB3" w:rsidRDefault="00D50CF7" w:rsidP="00D50CF7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pl-PL"/>
        </w:rPr>
      </w:pPr>
      <w:r w:rsidRPr="001F2DB3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pl-PL"/>
        </w:rPr>
        <w:t>młodsza pielęgniarka/młodszy pielęgniarz/młodszy ratownik medyczny ambulatorium z izbą chorych</w:t>
      </w:r>
    </w:p>
    <w:p w:rsidR="00D50CF7" w:rsidRPr="001408A6" w:rsidRDefault="00D50CF7" w:rsidP="00D50CF7">
      <w:pPr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1"/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dn. </w:t>
      </w:r>
      <w:r w:rsidR="001F2DB3">
        <w:rPr>
          <w:rFonts w:ascii="Times New Roman" w:eastAsia="Times New Roman" w:hAnsi="Times New Roman" w:cs="Times New Roman"/>
          <w:sz w:val="24"/>
          <w:szCs w:val="24"/>
          <w:lang w:eastAsia="pl-PL"/>
        </w:rPr>
        <w:t>5 maja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D50CF7" w:rsidRPr="001408A6" w:rsidRDefault="00D50CF7" w:rsidP="00D50CF7">
      <w:pPr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DYREKTOR OKRĘGOWY SŁUŻBY WIĘZIENNEJ W WARSZAWIE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późn. zm.) oraz z rozporządzeniem Ministra Sprawiedliwości z dnia 1 sierpnia 2018 r. w sprawie postępowania kwalifikacyjnego do Służby Więziennej (Dz. U. z 2018 r.,  poz. 1631 z późn. zm.), zarządza wszczęcie postępowania kwalifikacyjnego na stanowisko:</w:t>
      </w:r>
    </w:p>
    <w:p w:rsidR="00D50CF7" w:rsidRPr="001408A6" w:rsidRDefault="00D50CF7" w:rsidP="00D50CF7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młodsza pielęgniarka/młodszy pielęgniarz/młodszy ratownik medyczny ambulatorium z izbą chorych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D50CF7" w:rsidRPr="001408A6" w:rsidRDefault="00D50CF7" w:rsidP="00B200C3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Zakład Karny w Płocku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Sienkiewicza 22, 09-402 Płock: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planowana liczba przyjęć maksymalnie 1 osoba;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 lub wielozmianowym, w bezpośrednim kontakcie z osobami pozbawionymi wolności.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Planowany termin przyjęcia do służby:</w:t>
      </w:r>
    </w:p>
    <w:p w:rsidR="00D50CF7" w:rsidRPr="001408A6" w:rsidRDefault="00D50CF7" w:rsidP="00D50CF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II - IV kwartał 2022 roku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Służbę w Służbie Więziennej może pełnić osoba spełniająca nw. wymagania formalne</w:t>
      </w:r>
      <w:r w:rsidRPr="001408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posiadająca obywatelstwo polskie;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posiadająca uregulowany stosunek do służby wojskowej;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korzystająca z pełni praw publicznych;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która daje rękojmię prawidłowego wykonywania powierzonych zadań;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dająca rękojmię zachowania tajemnicy stosownie do wymogów określonych w przepisach o ochronie informacji niejawnych;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posiadająca co najmniej wykształcenie średnie lub średnie branżowe;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posiadająca zdolność fizyczną i psychiczną do pełnienia służby.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Wymagania dodatkowe na stanowisku młodszej pielęgniarki/młodszego pielęgniarza/ młodszego ratownika medycznego: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 prawo wykonywania zawodu pielęgniarki/pielęgniarza;</w:t>
      </w:r>
    </w:p>
    <w:p w:rsidR="00D50CF7" w:rsidRPr="001408A6" w:rsidRDefault="00D50CF7" w:rsidP="00D50C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</w:t>
      </w: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wykształcenie co najmniej średnie w zakresie pielęgniarstwa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- dyplom ratownika medycznego (dotyczy absolwentów policealnych szkół średnich);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Dokumenty jakie należy przesłać w celu wszczęcia postępowania kwalifikacyjnego:</w:t>
      </w:r>
    </w:p>
    <w:p w:rsidR="00D50CF7" w:rsidRPr="001408A6" w:rsidRDefault="00D50CF7" w:rsidP="00D50CF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podanie o przyjęcie do służby ze wskazaniem działu służby i stanowiska, o które się ubiega wraz z</w:t>
      </w:r>
      <w:r w:rsidRPr="001408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numerem telefonu oraz adresem e-mail;</w:t>
      </w:r>
    </w:p>
    <w:p w:rsidR="00D50CF7" w:rsidRPr="001408A6" w:rsidRDefault="00D50CF7" w:rsidP="00D50CF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wypełnioną ankietę personalną ( będącą załącznikiem nr 1 do ogłoszenia);</w:t>
      </w:r>
    </w:p>
    <w:p w:rsidR="00D50CF7" w:rsidRPr="001408A6" w:rsidRDefault="00D50CF7" w:rsidP="00D50CF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kserokopie świadectw pracy lub służby (oryginały do wglądu w dniu przyjęcia do służby);</w:t>
      </w:r>
    </w:p>
    <w:p w:rsidR="00D50CF7" w:rsidRPr="001408A6" w:rsidRDefault="00D50CF7" w:rsidP="00D50CF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:rsidR="00D50CF7" w:rsidRPr="001408A6" w:rsidRDefault="00D50CF7" w:rsidP="00D50CF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kserokopia książeczki wojskowej (oryginał do wglądu w dniu przyjęcia do służby);</w:t>
      </w:r>
    </w:p>
    <w:p w:rsidR="00D50CF7" w:rsidRPr="001408A6" w:rsidRDefault="00D50CF7" w:rsidP="00D50CF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oświadczenie kandydata o zdolności do wykonywania ćwiczeń fizycznych.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UWAGA !!!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WPROWADZONE ROZWIĄZANIA MAJĄ CHARAKTER CZASOWY ORAZ PRZEJŚCIOWY</w:t>
      </w:r>
    </w:p>
    <w:p w:rsidR="00D50CF7" w:rsidRPr="001408A6" w:rsidRDefault="00D50CF7" w:rsidP="00D50CF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Miejsce i termin składania wyżej wymienionych dokumentów: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 terminie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do dnia </w:t>
      </w:r>
      <w:r w:rsidR="001F2DB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25 maja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2022 r.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drogą elektroniczną (format pdf), a w przypadku braku takiej możliwości, za pomocą przesyłki pocztowej poleconej (liczy się data wpływu do jednostki)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na poniższy adres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0CF7" w:rsidRPr="001408A6" w:rsidRDefault="00D50CF7" w:rsidP="00D50CF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A27648" w:rsidP="00D50CF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50CF7" w:rsidRPr="001408A6">
          <w:rPr>
            <w:rFonts w:ascii="inherit" w:eastAsia="Times New Roman" w:hAnsi="inherit" w:cs="Times New Roman"/>
            <w:b/>
            <w:bCs/>
            <w:color w:val="1B5B92"/>
            <w:sz w:val="24"/>
            <w:szCs w:val="24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:rsidR="00D50CF7" w:rsidRPr="001408A6" w:rsidRDefault="00D50CF7" w:rsidP="00D50CF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D50CF7" w:rsidRPr="001408A6" w:rsidRDefault="00D50CF7" w:rsidP="00D50CF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D50CF7" w:rsidRPr="001408A6" w:rsidRDefault="00D50CF7" w:rsidP="00D50CF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02 -520 Warszawa</w:t>
      </w:r>
    </w:p>
    <w:p w:rsidR="00D50CF7" w:rsidRPr="001408A6" w:rsidRDefault="00D50CF7" w:rsidP="00D50CF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 „Nabór na stanowisko młodsza pielęgniarka, młodszy pielęgniarz, młodszy ratownik medyczny”.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W przypadku niezłożenia wyżej wymienionych wymaganych dokumentów do </w:t>
      </w:r>
      <w:r w:rsidR="001F2DB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25 maja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2022 r. Dyrektor Okręgowy Służby Więziennej w Warszawie odmówi poddania kandydata postępowaniu kwalifikacyjnemu.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Postępowanie kwalifikacyjne składa się z następujących etapów:</w:t>
      </w:r>
    </w:p>
    <w:p w:rsidR="00D50CF7" w:rsidRPr="001408A6" w:rsidRDefault="00D50CF7" w:rsidP="00D50CF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etapu wstępnego obejmującego:</w:t>
      </w:r>
    </w:p>
    <w:p w:rsidR="00D50CF7" w:rsidRPr="001408A6" w:rsidRDefault="00D50CF7" w:rsidP="00D50CF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D50CF7" w:rsidRPr="001408A6" w:rsidRDefault="00D50CF7" w:rsidP="00D50CF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ROZMOWY KWALIFIKACYJNE W PRZYPADKU ZAISTNIAŁEJ KONIECZNOŚCI PRZEPROWADZONE ZOSTANĄ PRZEZ WIDEO POŁĄCZENIE;</w:t>
      </w:r>
    </w:p>
    <w:p w:rsidR="00D50CF7" w:rsidRPr="001408A6" w:rsidRDefault="00D50CF7" w:rsidP="00D50CF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TEST WIEDZY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D50CF7" w:rsidRPr="001408A6" w:rsidRDefault="00D50CF7" w:rsidP="00D50CF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D50CF7" w:rsidRPr="001408A6" w:rsidRDefault="00D50CF7" w:rsidP="00D50CF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ZASADACH PRZEPROWADZENIA TESTU SPRAWNOŚCI FIZYCZNEJ ZOSTANIE PRZEKAZANIA W TERMINIE PÓŹNIEJSZYM;</w:t>
      </w:r>
    </w:p>
    <w:p w:rsidR="00D50CF7" w:rsidRPr="001408A6" w:rsidRDefault="00D50CF7" w:rsidP="00D50CF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D50CF7" w:rsidRPr="001408A6" w:rsidRDefault="00D50CF7" w:rsidP="00D50CF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D50CF7" w:rsidRPr="001408A6" w:rsidRDefault="00D50CF7" w:rsidP="00D50CF7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 etapu sprawdzającego obejmującego:</w:t>
      </w:r>
    </w:p>
    <w:p w:rsidR="00D50CF7" w:rsidRPr="001408A6" w:rsidRDefault="00D50CF7" w:rsidP="00D50CF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:rsidR="00D50CF7" w:rsidRPr="001408A6" w:rsidRDefault="00D50CF7" w:rsidP="00D50CF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etapu końcowego obejmującego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utworzenie na podstawie uzyskanych w trakcie postępowania kwalifikacyjnego punktów rankingu kandydatów. Ranking kandydatów zostanie ogłoszony na stronie internetowej Okręgowego Inspektoratu Służby Więziennej w Warszawie w sposób zapewniający anonimizację danych.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1408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według kolejności miejsca zajmowanego w rankingu.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potrzeby służby i istniejące wakaty to uzasadniają, istnieje możliwość dokonania uzupełniającego wyboru, w ramach wskazanych wakatów w jednostkach organizacyjnych, przez kandydatów, którzy: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wyrazili zgody na wyznaczone w postępowaniu miejsce pełnienia służby,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uzyskali pozytywnego rozstrzygnięcia,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 umieszczeni na liście rezerwowej.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</w:t>
      </w:r>
    </w:p>
    <w:p w:rsidR="00D50CF7" w:rsidRPr="001408A6" w:rsidRDefault="00D50CF7" w:rsidP="00D50CF7">
      <w:pPr>
        <w:spacing w:before="240" w:after="24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Preferencje z tytułu posiadanego przez kandydata wykształcenia są oceniane w systemie punktowym w następujący sposób:</w:t>
      </w:r>
    </w:p>
    <w:p w:rsidR="00D50CF7" w:rsidRPr="001408A6" w:rsidRDefault="00D50CF7" w:rsidP="00D50CF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:rsidR="00D50CF7" w:rsidRPr="001408A6" w:rsidRDefault="00D50CF7" w:rsidP="00D50CF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:rsidR="00D50CF7" w:rsidRPr="001408A6" w:rsidRDefault="00D50CF7" w:rsidP="00D50CF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D50CF7" w:rsidRPr="001408A6" w:rsidRDefault="00D50CF7" w:rsidP="00D50CF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wyższe (tytuł zawodowy licencjat, inżynier lub równorzędny uzyskany w uczelni wojskowej lub uczelni służb państwowych) - 30 punktów;</w:t>
      </w:r>
    </w:p>
    <w:p w:rsidR="00D50CF7" w:rsidRPr="001408A6" w:rsidRDefault="00D50CF7" w:rsidP="00D50CF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wyższe (tytuł zawodowy licencjat, inżynier lub równorzędny) - 15 punktów;</w:t>
      </w:r>
    </w:p>
    <w:p w:rsidR="00D50CF7" w:rsidRPr="001408A6" w:rsidRDefault="00D50CF7" w:rsidP="00D50CF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:rsidR="00D50CF7" w:rsidRPr="001408A6" w:rsidRDefault="00D50CF7" w:rsidP="00D50CF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średnie lub średnie branżowe - 10 punktów.</w:t>
      </w:r>
    </w:p>
    <w:p w:rsidR="00D50CF7" w:rsidRPr="001408A6" w:rsidRDefault="00D50CF7" w:rsidP="00D50CF7">
      <w:pPr>
        <w:spacing w:after="0" w:line="240" w:lineRule="auto"/>
        <w:ind w:left="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ind w:left="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Preferencje z tytułu posiadanych przez kandydata umiejętności są oceniane w systemie punktowym w następujący sposób:</w:t>
      </w:r>
    </w:p>
    <w:p w:rsidR="00D50CF7" w:rsidRPr="001408A6" w:rsidRDefault="00D50CF7" w:rsidP="00D50CF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naukowy lub tytuł naukowy – 30 punktów;</w:t>
      </w:r>
    </w:p>
    <w:p w:rsidR="00D50CF7" w:rsidRPr="001408A6" w:rsidRDefault="00D50CF7" w:rsidP="00D50CF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radcowska, sędziowska, prokuratorska lub legislacyjna albo specjalizacja lekarska – 20 punktów;</w:t>
      </w:r>
    </w:p>
    <w:p w:rsidR="00D50CF7" w:rsidRPr="001408A6" w:rsidRDefault="00D50CF7" w:rsidP="00D50CF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budowlanych – 10 punktów;</w:t>
      </w:r>
    </w:p>
    <w:p w:rsidR="00D50CF7" w:rsidRPr="001408A6" w:rsidRDefault="00D50CF7" w:rsidP="00D50CF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tytułu ratownika lub ratownika medycznego – 10 punktów;</w:t>
      </w:r>
    </w:p>
    <w:p w:rsidR="00D50CF7" w:rsidRPr="001408A6" w:rsidRDefault="00D50CF7" w:rsidP="00D50CF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instruktora sportów walki lub strzelectwa sportowego – 8 punktów;</w:t>
      </w:r>
    </w:p>
    <w:p w:rsidR="00D50CF7" w:rsidRPr="001408A6" w:rsidRDefault="00D50CF7" w:rsidP="00D50CF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kategorii „C” lub „D” – 10 punktów;</w:t>
      </w:r>
    </w:p>
    <w:p w:rsidR="00D50CF7" w:rsidRPr="001408A6" w:rsidRDefault="00D50CF7" w:rsidP="00D50CF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D50CF7" w:rsidRPr="001408A6" w:rsidRDefault="00D50CF7" w:rsidP="00D50CF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Karny w Płocku, ul. Sienkiewicza 22, Płock, nr tel. (24) 262-02-</w:t>
      </w:r>
      <w:r w:rsidR="00A54A96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0CF7" w:rsidRPr="001408A6" w:rsidRDefault="00D50CF7" w:rsidP="00D50CF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 nr tel. (22) 640 – 82 -73, (22) 640-82-63, (22) 640-82-60, (22) 640-82-59.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D50CF7" w:rsidRPr="001408A6" w:rsidRDefault="00D50CF7" w:rsidP="00D50CF7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późn. zm.).</w:t>
      </w:r>
    </w:p>
    <w:p w:rsidR="00D50CF7" w:rsidRPr="001408A6" w:rsidRDefault="00D50CF7" w:rsidP="00D50CF7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 dnia 1 sierpnia 2018 r. w sprawie postępowania kwalifikacyjnego do Służby Więziennej (Dz. U. z 2018 r. poz. 1631 z późn. zm.).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D50CF7" w:rsidRPr="001408A6" w:rsidRDefault="00D50CF7" w:rsidP="00D50CF7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ind w:left="212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ind w:left="212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l-PL"/>
        </w:rPr>
        <w:t>Podpisał:</w:t>
      </w:r>
    </w:p>
    <w:p w:rsidR="00D50CF7" w:rsidRPr="001408A6" w:rsidRDefault="00D50CF7" w:rsidP="00D50CF7">
      <w:pPr>
        <w:spacing w:after="0" w:line="240" w:lineRule="auto"/>
        <w:ind w:left="212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ind w:left="212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 OKRĘGOW</w:t>
      </w:r>
      <w:r w:rsidR="001F2DB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D50CF7" w:rsidRPr="001408A6" w:rsidRDefault="00D50CF7" w:rsidP="00D50CF7">
      <w:pPr>
        <w:spacing w:after="0" w:line="240" w:lineRule="auto"/>
        <w:ind w:left="212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D50CF7" w:rsidRPr="001408A6" w:rsidRDefault="00D50CF7" w:rsidP="00D50CF7">
      <w:pPr>
        <w:spacing w:after="0" w:line="240" w:lineRule="auto"/>
        <w:ind w:left="212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/-/ </w:t>
      </w:r>
      <w:r w:rsidR="001F2DB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l-PL"/>
        </w:rPr>
        <w:t>płk Zbigniew Brzostek</w:t>
      </w:r>
    </w:p>
    <w:p w:rsidR="00D50CF7" w:rsidRPr="001408A6" w:rsidRDefault="00D50CF7" w:rsidP="00D50CF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lastRenderedPageBreak/>
        <w:t>Inspektorem ochrony danych jest funkcjonariusz Okręgowego Inspektoratu Służby Więziennej w Warszawie, e-mail: </w:t>
      </w:r>
      <w:hyperlink r:id="rId6" w:history="1">
        <w:r w:rsidRPr="001408A6">
          <w:rPr>
            <w:rFonts w:ascii="inherit" w:eastAsia="Times New Roman" w:hAnsi="inherit" w:cs="Times New Roman"/>
            <w:b/>
            <w:bCs/>
            <w:color w:val="1B5B92"/>
            <w:sz w:val="24"/>
            <w:szCs w:val="24"/>
            <w:u w:val="single"/>
            <w:bdr w:val="none" w:sz="0" w:space="0" w:color="auto" w:frame="1"/>
            <w:lang w:eastAsia="pl-PL"/>
          </w:rPr>
          <w:t>iod_warszawa@sw.gov.pl</w:t>
        </w:r>
      </w:hyperlink>
      <w:r w:rsidRPr="001408A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, tel. 22 640 82 51.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Kandydatom przysługuje prawo wniesienia skargi do Prezesa Urzędu Ochrony Danych Osobowych, gdy uznają</w:t>
      </w:r>
    </w:p>
    <w:p w:rsidR="00D50CF7" w:rsidRPr="001408A6" w:rsidRDefault="00D50CF7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pl-PL"/>
        </w:rPr>
        <w:t>Dane kandydatów nie będą podlegały zautomatyzowanemu podejmowaniu decyzji, w tym profilowaniu, o którym mowa w art. 22 ust. 1 i 4 RODO.</w:t>
      </w:r>
    </w:p>
    <w:bookmarkEnd w:id="0"/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5B92"/>
          <w:sz w:val="24"/>
          <w:szCs w:val="24"/>
          <w:bdr w:val="none" w:sz="0" w:space="0" w:color="auto" w:frame="1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50CF7"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50CF7" w:rsidRPr="001408A6">
        <w:rPr>
          <w:rFonts w:ascii="Times New Roman" w:eastAsia="Times New Roman" w:hAnsi="Times New Roman" w:cs="Times New Roman"/>
          <w:color w:val="1B5B92"/>
          <w:sz w:val="24"/>
          <w:szCs w:val="24"/>
          <w:u w:val="single"/>
          <w:bdr w:val="none" w:sz="0" w:space="0" w:color="auto" w:frame="1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center"/>
        <w:rPr>
          <w:rFonts w:ascii="inherit" w:eastAsia="Times New Roman" w:hAnsi="inherit" w:cs="Times New Roman"/>
          <w:b/>
          <w:bCs/>
          <w:color w:val="153652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color w:val="153652"/>
          <w:sz w:val="24"/>
          <w:szCs w:val="24"/>
          <w:bdr w:val="none" w:sz="0" w:space="0" w:color="auto" w:frame="1"/>
          <w:lang w:eastAsia="pl-PL"/>
        </w:rPr>
        <w:t>Załącznik Nr 1 - Ankieta personalna</w:t>
      </w:r>
    </w:p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50CF7" w:rsidRPr="001408A6" w:rsidRDefault="00D50CF7" w:rsidP="00D50C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color w:val="6B6B6B"/>
          <w:sz w:val="21"/>
          <w:szCs w:val="21"/>
          <w:bdr w:val="none" w:sz="0" w:space="0" w:color="auto" w:frame="1"/>
          <w:lang w:eastAsia="pl-PL"/>
        </w:rPr>
        <w:t>Rozmiar: 527.0 kB</w:t>
      </w:r>
    </w:p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5B92"/>
          <w:sz w:val="24"/>
          <w:szCs w:val="24"/>
          <w:bdr w:val="none" w:sz="0" w:space="0" w:color="auto" w:frame="1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50CF7"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50CF7" w:rsidRPr="001408A6">
        <w:rPr>
          <w:rFonts w:ascii="Times New Roman" w:eastAsia="Times New Roman" w:hAnsi="Times New Roman" w:cs="Times New Roman"/>
          <w:color w:val="1B5B92"/>
          <w:sz w:val="24"/>
          <w:szCs w:val="24"/>
          <w:u w:val="single"/>
          <w:bdr w:val="none" w:sz="0" w:space="0" w:color="auto" w:frame="1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center"/>
        <w:rPr>
          <w:rFonts w:ascii="inherit" w:eastAsia="Times New Roman" w:hAnsi="inherit" w:cs="Times New Roman"/>
          <w:b/>
          <w:bCs/>
          <w:color w:val="153652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color w:val="153652"/>
          <w:sz w:val="24"/>
          <w:szCs w:val="24"/>
          <w:bdr w:val="none" w:sz="0" w:space="0" w:color="auto" w:frame="1"/>
          <w:lang w:eastAsia="pl-PL"/>
        </w:rPr>
        <w:t>Załącznik Nr 2 - Oświadczenie o zdolności do testu sprawności</w:t>
      </w:r>
    </w:p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50CF7" w:rsidRPr="001408A6" w:rsidRDefault="00D50CF7" w:rsidP="00D50C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color w:val="6B6B6B"/>
          <w:sz w:val="21"/>
          <w:szCs w:val="21"/>
          <w:bdr w:val="none" w:sz="0" w:space="0" w:color="auto" w:frame="1"/>
          <w:lang w:eastAsia="pl-PL"/>
        </w:rPr>
        <w:t>Rozmiar: 14.4 kB</w:t>
      </w:r>
    </w:p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5B92"/>
          <w:sz w:val="24"/>
          <w:szCs w:val="24"/>
          <w:bdr w:val="none" w:sz="0" w:space="0" w:color="auto" w:frame="1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50CF7"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50CF7" w:rsidRPr="001408A6">
        <w:rPr>
          <w:rFonts w:ascii="Times New Roman" w:eastAsia="Times New Roman" w:hAnsi="Times New Roman" w:cs="Times New Roman"/>
          <w:color w:val="1B5B92"/>
          <w:sz w:val="24"/>
          <w:szCs w:val="24"/>
          <w:u w:val="single"/>
          <w:bdr w:val="none" w:sz="0" w:space="0" w:color="auto" w:frame="1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center"/>
        <w:rPr>
          <w:rFonts w:ascii="inherit" w:eastAsia="Times New Roman" w:hAnsi="inherit" w:cs="Times New Roman"/>
          <w:b/>
          <w:bCs/>
          <w:color w:val="153652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color w:val="153652"/>
          <w:sz w:val="24"/>
          <w:szCs w:val="24"/>
          <w:bdr w:val="none" w:sz="0" w:space="0" w:color="auto" w:frame="1"/>
          <w:lang w:eastAsia="pl-PL"/>
        </w:rPr>
        <w:t>Załącznik Nr 3 - Zgoda na przetwarzanie danych RODO</w:t>
      </w:r>
    </w:p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50CF7" w:rsidRPr="001408A6" w:rsidRDefault="00D50CF7" w:rsidP="00D50C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color w:val="6B6B6B"/>
          <w:sz w:val="21"/>
          <w:szCs w:val="21"/>
          <w:bdr w:val="none" w:sz="0" w:space="0" w:color="auto" w:frame="1"/>
          <w:lang w:eastAsia="pl-PL"/>
        </w:rPr>
        <w:t>Rozmiar: 13.0 kB</w:t>
      </w:r>
    </w:p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5B92"/>
          <w:sz w:val="24"/>
          <w:szCs w:val="24"/>
          <w:bdr w:val="none" w:sz="0" w:space="0" w:color="auto" w:frame="1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50CF7"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50CF7" w:rsidRPr="001408A6">
        <w:rPr>
          <w:rFonts w:ascii="Times New Roman" w:eastAsia="Times New Roman" w:hAnsi="Times New Roman" w:cs="Times New Roman"/>
          <w:color w:val="1B5B92"/>
          <w:sz w:val="24"/>
          <w:szCs w:val="24"/>
          <w:u w:val="single"/>
          <w:bdr w:val="none" w:sz="0" w:space="0" w:color="auto" w:frame="1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center"/>
        <w:rPr>
          <w:rFonts w:ascii="inherit" w:eastAsia="Times New Roman" w:hAnsi="inherit" w:cs="Times New Roman"/>
          <w:b/>
          <w:bCs/>
          <w:color w:val="153652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color w:val="153652"/>
          <w:sz w:val="24"/>
          <w:szCs w:val="24"/>
          <w:bdr w:val="none" w:sz="0" w:space="0" w:color="auto" w:frame="1"/>
          <w:lang w:eastAsia="pl-PL"/>
        </w:rPr>
        <w:t>Załącznik Nr 4 - Zgoda na postępowanie kwalifikacyjne RODO</w:t>
      </w:r>
    </w:p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50CF7" w:rsidRPr="001408A6" w:rsidRDefault="00D50CF7" w:rsidP="00D50C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color w:val="6B6B6B"/>
          <w:sz w:val="21"/>
          <w:szCs w:val="21"/>
          <w:bdr w:val="none" w:sz="0" w:space="0" w:color="auto" w:frame="1"/>
          <w:lang w:eastAsia="pl-PL"/>
        </w:rPr>
        <w:t>Rozmiar: 12.3 kB</w:t>
      </w:r>
    </w:p>
    <w:p w:rsidR="00D50CF7" w:rsidRPr="001408A6" w:rsidRDefault="00A27648" w:rsidP="00D50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5B92"/>
          <w:sz w:val="24"/>
          <w:szCs w:val="24"/>
          <w:bdr w:val="none" w:sz="0" w:space="0" w:color="auto" w:frame="1"/>
          <w:lang w:eastAsia="pl-PL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50CF7"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50CF7" w:rsidRPr="001408A6">
        <w:rPr>
          <w:rFonts w:ascii="Times New Roman" w:eastAsia="Times New Roman" w:hAnsi="Times New Roman" w:cs="Times New Roman"/>
          <w:color w:val="1B5B92"/>
          <w:sz w:val="24"/>
          <w:szCs w:val="24"/>
          <w:u w:val="single"/>
          <w:bdr w:val="none" w:sz="0" w:space="0" w:color="auto" w:frame="1"/>
          <w:lang w:eastAsia="pl-PL"/>
        </w:rPr>
        <w:t> </w:t>
      </w:r>
    </w:p>
    <w:p w:rsidR="00D50CF7" w:rsidRPr="001408A6" w:rsidRDefault="00D50CF7" w:rsidP="00D50CF7">
      <w:pPr>
        <w:spacing w:after="0" w:line="240" w:lineRule="auto"/>
        <w:textAlignment w:val="center"/>
        <w:rPr>
          <w:rFonts w:ascii="inherit" w:eastAsia="Times New Roman" w:hAnsi="inherit" w:cs="Times New Roman"/>
          <w:b/>
          <w:bCs/>
          <w:color w:val="153652"/>
          <w:sz w:val="24"/>
          <w:szCs w:val="24"/>
          <w:lang w:eastAsia="pl-PL"/>
        </w:rPr>
      </w:pPr>
      <w:r w:rsidRPr="001408A6">
        <w:rPr>
          <w:rFonts w:ascii="inherit" w:eastAsia="Times New Roman" w:hAnsi="inherit" w:cs="Times New Roman"/>
          <w:b/>
          <w:bCs/>
          <w:color w:val="153652"/>
          <w:sz w:val="24"/>
          <w:szCs w:val="24"/>
          <w:bdr w:val="none" w:sz="0" w:space="0" w:color="auto" w:frame="1"/>
          <w:lang w:eastAsia="pl-PL"/>
        </w:rPr>
        <w:t>Załącznik Nr 5 - Oświadczenie kandydata- szkoła</w:t>
      </w:r>
    </w:p>
    <w:p w:rsidR="00E352E3" w:rsidRDefault="00A27648" w:rsidP="00D50CF7">
      <w:r w:rsidRPr="001408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E352E3" w:rsidSect="00A2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F49"/>
    <w:multiLevelType w:val="multilevel"/>
    <w:tmpl w:val="97C4E9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632CBE"/>
    <w:multiLevelType w:val="multilevel"/>
    <w:tmpl w:val="49326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A64F6"/>
    <w:multiLevelType w:val="multilevel"/>
    <w:tmpl w:val="1786E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566C"/>
    <w:multiLevelType w:val="multilevel"/>
    <w:tmpl w:val="5E8CB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56329"/>
    <w:multiLevelType w:val="multilevel"/>
    <w:tmpl w:val="D32CE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2530F"/>
    <w:multiLevelType w:val="multilevel"/>
    <w:tmpl w:val="7A7E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D0BB0"/>
    <w:multiLevelType w:val="multilevel"/>
    <w:tmpl w:val="FC4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C061A"/>
    <w:multiLevelType w:val="multilevel"/>
    <w:tmpl w:val="65A8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D6003"/>
    <w:multiLevelType w:val="multilevel"/>
    <w:tmpl w:val="162A860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C440C29"/>
    <w:multiLevelType w:val="multilevel"/>
    <w:tmpl w:val="63E2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F2BD9"/>
    <w:multiLevelType w:val="multilevel"/>
    <w:tmpl w:val="AE5A4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826A4"/>
    <w:multiLevelType w:val="multilevel"/>
    <w:tmpl w:val="399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F31F4"/>
    <w:multiLevelType w:val="multilevel"/>
    <w:tmpl w:val="21D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A4B8D"/>
    <w:multiLevelType w:val="multilevel"/>
    <w:tmpl w:val="2E30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80790"/>
    <w:multiLevelType w:val="multilevel"/>
    <w:tmpl w:val="C082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D684F"/>
    <w:multiLevelType w:val="multilevel"/>
    <w:tmpl w:val="ED06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455A7"/>
    <w:multiLevelType w:val="multilevel"/>
    <w:tmpl w:val="5A2E1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828DD"/>
    <w:multiLevelType w:val="multilevel"/>
    <w:tmpl w:val="A72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600EAB"/>
    <w:multiLevelType w:val="multilevel"/>
    <w:tmpl w:val="D938B7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4"/>
  </w:num>
  <w:num w:numId="5">
    <w:abstractNumId w:val="2"/>
  </w:num>
  <w:num w:numId="6">
    <w:abstractNumId w:val="10"/>
  </w:num>
  <w:num w:numId="7">
    <w:abstractNumId w:val="14"/>
  </w:num>
  <w:num w:numId="8">
    <w:abstractNumId w:val="17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  <w:num w:numId="15">
    <w:abstractNumId w:val="18"/>
  </w:num>
  <w:num w:numId="16">
    <w:abstractNumId w:val="15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CF7"/>
    <w:rsid w:val="001F2DB3"/>
    <w:rsid w:val="00390BD4"/>
    <w:rsid w:val="00981841"/>
    <w:rsid w:val="00A27648"/>
    <w:rsid w:val="00A54A96"/>
    <w:rsid w:val="00B200C3"/>
    <w:rsid w:val="00C87EE9"/>
    <w:rsid w:val="00D50CF7"/>
    <w:rsid w:val="00E352E3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11160</Characters>
  <Application>Microsoft Office Word</Application>
  <DocSecurity>0</DocSecurity>
  <Lines>93</Lines>
  <Paragraphs>25</Paragraphs>
  <ScaleCrop>false</ScaleCrop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Kubera</dc:creator>
  <cp:lastModifiedBy>196104elew</cp:lastModifiedBy>
  <cp:revision>2</cp:revision>
  <dcterms:created xsi:type="dcterms:W3CDTF">2022-05-06T13:20:00Z</dcterms:created>
  <dcterms:modified xsi:type="dcterms:W3CDTF">2022-05-06T13:20:00Z</dcterms:modified>
</cp:coreProperties>
</file>