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Pr="007B45E3" w:rsidRDefault="001975E8" w:rsidP="007B45E3">
      <w:pPr>
        <w:pStyle w:val="Nagwek1"/>
        <w:spacing w:line="360" w:lineRule="auto"/>
        <w:rPr>
          <w:rFonts w:ascii="Arial" w:eastAsia="Calibri" w:hAnsi="Arial" w:cs="Arial"/>
          <w:spacing w:val="4"/>
          <w:sz w:val="22"/>
          <w:szCs w:val="22"/>
          <w:lang w:eastAsia="ar-SA"/>
        </w:rPr>
      </w:pPr>
      <w:r w:rsidRPr="007B45E3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Pr="007B45E3" w:rsidRDefault="001975E8" w:rsidP="007B45E3">
      <w:pPr>
        <w:tabs>
          <w:tab w:val="left" w:pos="900"/>
        </w:tabs>
        <w:suppressAutoHyphens/>
        <w:spacing w:before="0" w:after="0" w:line="360" w:lineRule="auto"/>
        <w:rPr>
          <w:rFonts w:eastAsia="Calibri" w:cs="Arial"/>
          <w:spacing w:val="4"/>
          <w:sz w:val="22"/>
          <w:szCs w:val="22"/>
          <w:vertAlign w:val="baseline"/>
          <w:lang w:eastAsia="ar-SA"/>
        </w:rPr>
      </w:pPr>
    </w:p>
    <w:p w14:paraId="3F410F4F" w14:textId="378DE343" w:rsidR="00D17C21" w:rsidRPr="007B45E3" w:rsidRDefault="00D17C21" w:rsidP="007B45E3">
      <w:pPr>
        <w:suppressAutoHyphens/>
        <w:spacing w:before="240" w:after="0" w:line="360" w:lineRule="auto"/>
        <w:rPr>
          <w:rFonts w:eastAsia="Arial" w:cs="Arial"/>
          <w:b/>
          <w:bCs/>
          <w:sz w:val="22"/>
          <w:szCs w:val="22"/>
          <w:vertAlign w:val="baseline"/>
          <w:lang w:eastAsia="ar-SA"/>
        </w:rPr>
      </w:pPr>
      <w:r w:rsidRPr="007B45E3">
        <w:rPr>
          <w:rFonts w:eastAsia="Arial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CC1282" w:rsidRPr="007B45E3">
        <w:rPr>
          <w:rFonts w:eastAsia="Arial" w:cs="Arial"/>
          <w:b/>
          <w:bCs/>
          <w:sz w:val="22"/>
          <w:szCs w:val="22"/>
          <w:vertAlign w:val="baseline"/>
          <w:lang w:eastAsia="ar-SA"/>
        </w:rPr>
        <w:t>Beneficjenta</w:t>
      </w:r>
    </w:p>
    <w:p w14:paraId="42E18B5D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</w:p>
    <w:p w14:paraId="6222ECA0" w14:textId="3AD7D24B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7B45E3">
        <w:rPr>
          <w:rFonts w:eastAsia="Calibri" w:cs="Arial"/>
          <w:sz w:val="22"/>
          <w:szCs w:val="22"/>
          <w:lang w:eastAsia="ar-SA"/>
        </w:rPr>
        <w:footnoteReference w:id="1"/>
      </w:r>
      <w:r w:rsidRPr="007B45E3">
        <w:rPr>
          <w:rFonts w:eastAsia="Calibri" w:cs="Arial"/>
          <w:sz w:val="22"/>
          <w:szCs w:val="22"/>
          <w:lang w:eastAsia="ar-SA"/>
        </w:rPr>
        <w:t>)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, w związku z art. 88 ustawy o</w:t>
      </w:r>
      <w:r w:rsidR="006F59E4" w:rsidRPr="007B45E3">
        <w:rPr>
          <w:rFonts w:eastAsia="Calibri" w:cs="Arial"/>
          <w:sz w:val="22"/>
          <w:szCs w:val="22"/>
          <w:vertAlign w:val="baseline"/>
          <w:lang w:eastAsia="ar-SA"/>
        </w:rPr>
        <w:t> 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zasadach realizacji zadań finansowanych ze środków europejskich w perspektywie finansowej 2021-2027</w:t>
      </w:r>
      <w:r w:rsidRPr="007B45E3">
        <w:rPr>
          <w:rFonts w:eastAsia="Calibri" w:cs="Arial"/>
          <w:sz w:val="22"/>
          <w:szCs w:val="22"/>
          <w:lang w:eastAsia="ar-SA"/>
        </w:rPr>
        <w:footnoteReference w:id="2"/>
      </w:r>
      <w:r w:rsidRPr="007B45E3">
        <w:rPr>
          <w:rFonts w:eastAsia="Calibri" w:cs="Arial"/>
          <w:sz w:val="22"/>
          <w:szCs w:val="22"/>
          <w:lang w:eastAsia="ar-SA"/>
        </w:rPr>
        <w:t>)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70DC968E" w14:textId="77777777" w:rsidR="00485932" w:rsidRPr="007B45E3" w:rsidRDefault="00485932" w:rsidP="007B45E3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Administrator</w:t>
      </w:r>
    </w:p>
    <w:p w14:paraId="5988BD05" w14:textId="4F8745CF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Odrębnym administratorem Państwa danych jest </w:t>
      </w:r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>Dyrektor Powiatowego Urzędu Pracy w Płocku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, z siedzibą przy ul. </w:t>
      </w:r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>Kostrogaj 1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, 0</w:t>
      </w:r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>9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-</w:t>
      </w:r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>400 Płock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.</w:t>
      </w:r>
    </w:p>
    <w:p w14:paraId="6DC85755" w14:textId="77777777" w:rsidR="00485932" w:rsidRPr="007B45E3" w:rsidRDefault="00485932" w:rsidP="007B45E3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39CB5503" w14:textId="77777777" w:rsidR="00485932" w:rsidRPr="007B45E3" w:rsidRDefault="00485932" w:rsidP="007B45E3">
      <w:pPr>
        <w:numPr>
          <w:ilvl w:val="0"/>
          <w:numId w:val="12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488914C1" w14:textId="77777777" w:rsidR="00485932" w:rsidRPr="007B45E3" w:rsidRDefault="00485932" w:rsidP="007B45E3">
      <w:pPr>
        <w:numPr>
          <w:ilvl w:val="0"/>
          <w:numId w:val="12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4DEE0096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3E99577B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1BBDCD1F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Zobowiązuje nas do tego </w:t>
      </w: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prawo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5B72E405" w14:textId="77777777" w:rsidR="00485932" w:rsidRPr="007B45E3" w:rsidRDefault="00485932" w:rsidP="007B45E3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7B45E3">
        <w:rPr>
          <w:rFonts w:eastAsia="Calibri" w:cs="Arial"/>
          <w:sz w:val="22"/>
          <w:szCs w:val="22"/>
          <w:vertAlign w:val="baseline"/>
          <w:lang w:eastAsia="ar-SA"/>
        </w:rPr>
        <w:t>późn</w:t>
      </w:r>
      <w:proofErr w:type="spellEnd"/>
      <w:r w:rsidRPr="007B45E3">
        <w:rPr>
          <w:rFonts w:eastAsia="Calibri" w:cs="Arial"/>
          <w:sz w:val="22"/>
          <w:szCs w:val="22"/>
          <w:vertAlign w:val="baseline"/>
          <w:lang w:eastAsia="ar-SA"/>
        </w:rPr>
        <w:t>. zm.);</w:t>
      </w:r>
    </w:p>
    <w:p w14:paraId="61A271C6" w14:textId="77777777" w:rsidR="00485932" w:rsidRPr="007B45E3" w:rsidRDefault="00485932" w:rsidP="007B45E3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B45E3">
        <w:rPr>
          <w:rFonts w:eastAsia="Calibri" w:cs="Arial"/>
          <w:sz w:val="22"/>
          <w:szCs w:val="22"/>
          <w:vertAlign w:val="baseline"/>
          <w:lang w:eastAsia="ar-SA"/>
        </w:rPr>
        <w:t>późn</w:t>
      </w:r>
      <w:proofErr w:type="spellEnd"/>
      <w:r w:rsidRPr="007B45E3">
        <w:rPr>
          <w:rFonts w:eastAsia="Calibri" w:cs="Arial"/>
          <w:sz w:val="22"/>
          <w:szCs w:val="22"/>
          <w:vertAlign w:val="baseline"/>
          <w:lang w:eastAsia="ar-SA"/>
        </w:rPr>
        <w:t>. zm.);</w:t>
      </w:r>
    </w:p>
    <w:p w14:paraId="2FF3B097" w14:textId="1AB70B10" w:rsidR="00485932" w:rsidRPr="007B45E3" w:rsidRDefault="00485932" w:rsidP="007B45E3">
      <w:pPr>
        <w:numPr>
          <w:ilvl w:val="0"/>
          <w:numId w:val="15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F04B98" w:rsidRPr="007B45E3">
        <w:rPr>
          <w:rFonts w:eastAsia="Calibri" w:cs="Arial"/>
          <w:sz w:val="22"/>
          <w:szCs w:val="22"/>
          <w:vertAlign w:val="baseline"/>
          <w:lang w:eastAsia="ar-SA"/>
        </w:rPr>
        <w:t>.</w:t>
      </w:r>
    </w:p>
    <w:p w14:paraId="659CB226" w14:textId="77777777" w:rsidR="00485932" w:rsidRPr="007B45E3" w:rsidRDefault="00485932" w:rsidP="007B45E3">
      <w:pPr>
        <w:pStyle w:val="Akapitzlist"/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476B3964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7858625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Dostęp do danych osobowych</w:t>
      </w:r>
    </w:p>
    <w:p w14:paraId="58782AF5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1514DA0A" w14:textId="14E04816" w:rsidR="00485932" w:rsidRPr="007B45E3" w:rsidRDefault="00485932" w:rsidP="007B45E3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podmiotom, którym zleciliśmy wykonywanie zadań w ramach FEM </w:t>
      </w:r>
      <w:r w:rsidR="008C2E8D" w:rsidRPr="007B45E3">
        <w:rPr>
          <w:rFonts w:eastAsia="Calibri" w:cs="Arial"/>
          <w:sz w:val="22"/>
          <w:szCs w:val="22"/>
          <w:vertAlign w:val="baseline"/>
          <w:lang w:eastAsia="ar-SA"/>
        </w:rPr>
        <w:t>2021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-</w:t>
      </w:r>
      <w:r w:rsidR="008C2E8D" w:rsidRPr="007B45E3">
        <w:rPr>
          <w:rFonts w:eastAsia="Calibri" w:cs="Arial"/>
          <w:sz w:val="22"/>
          <w:szCs w:val="22"/>
          <w:vertAlign w:val="baseline"/>
          <w:lang w:eastAsia="ar-SA"/>
        </w:rPr>
        <w:t>2027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;</w:t>
      </w:r>
    </w:p>
    <w:p w14:paraId="5BFD6DB9" w14:textId="77777777" w:rsidR="00485932" w:rsidRPr="007B45E3" w:rsidRDefault="00485932" w:rsidP="007B45E3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4998FB1D" w14:textId="3BE3BF69" w:rsidR="007637CC" w:rsidRPr="007B45E3" w:rsidRDefault="00485932" w:rsidP="007B45E3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podmiotom, które wykonują dla nas usługi związane z obsługą i rozwojem systemów teleinformatycznych, a także zapewnieniem łączności, np. dostawcom rozwiązań </w:t>
      </w:r>
      <w:r w:rsidR="00522433" w:rsidRPr="007B45E3">
        <w:rPr>
          <w:rFonts w:eastAsia="Calibri" w:cs="Arial"/>
          <w:sz w:val="22"/>
          <w:szCs w:val="22"/>
          <w:vertAlign w:val="baseline"/>
          <w:lang w:eastAsia="ar-SA"/>
        </w:rPr>
        <w:br/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IT i operatorom telekomunikacyjnym</w:t>
      </w:r>
      <w:r w:rsidR="007637CC" w:rsidRPr="007B45E3">
        <w:rPr>
          <w:rFonts w:eastAsia="Calibri" w:cs="Arial"/>
          <w:sz w:val="22"/>
          <w:szCs w:val="22"/>
          <w:vertAlign w:val="baseline"/>
          <w:lang w:eastAsia="ar-SA"/>
        </w:rPr>
        <w:t>;</w:t>
      </w:r>
    </w:p>
    <w:p w14:paraId="246745F9" w14:textId="4EFA063D" w:rsidR="00485932" w:rsidRPr="007B45E3" w:rsidRDefault="007637CC" w:rsidP="007B45E3">
      <w:pPr>
        <w:numPr>
          <w:ilvl w:val="0"/>
          <w:numId w:val="13"/>
        </w:numPr>
        <w:suppressAutoHyphens/>
        <w:spacing w:before="0" w:after="0" w:line="360" w:lineRule="auto"/>
        <w:ind w:left="567" w:hanging="283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innym podmiotom upoważnionym na podstawie odrębnych przepisów prawa</w:t>
      </w:r>
      <w:r w:rsidR="00485932" w:rsidRPr="007B45E3">
        <w:rPr>
          <w:rFonts w:eastAsia="Calibri" w:cs="Arial"/>
          <w:sz w:val="22"/>
          <w:szCs w:val="22"/>
          <w:vertAlign w:val="baseline"/>
          <w:lang w:eastAsia="ar-SA"/>
        </w:rPr>
        <w:t>.</w:t>
      </w:r>
    </w:p>
    <w:p w14:paraId="28F42D49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Okres przechowywania danych</w:t>
      </w:r>
      <w:r w:rsidRPr="007B45E3">
        <w:rPr>
          <w:rFonts w:eastAsia="Calibri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3A7A1C77" w14:textId="765C394D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</w:t>
      </w:r>
      <w:r w:rsidR="00522433" w:rsidRPr="007B45E3">
        <w:rPr>
          <w:rFonts w:eastAsia="Calibri" w:cs="Arial"/>
          <w:sz w:val="22"/>
          <w:szCs w:val="22"/>
          <w:vertAlign w:val="baseline"/>
          <w:lang w:eastAsia="ar-SA"/>
        </w:rPr>
        <w:br/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w punkcie </w:t>
      </w:r>
      <w:r w:rsidR="00466612" w:rsidRPr="007B45E3">
        <w:rPr>
          <w:rFonts w:eastAsia="Calibri" w:cs="Arial"/>
          <w:sz w:val="22"/>
          <w:szCs w:val="22"/>
          <w:vertAlign w:val="baseline"/>
          <w:lang w:eastAsia="ar-SA"/>
        </w:rPr>
        <w:t>2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. </w:t>
      </w:r>
    </w:p>
    <w:p w14:paraId="79A2DDFD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782B2E2A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2B96F9D2" w14:textId="77777777" w:rsidR="00485932" w:rsidRPr="007B45E3" w:rsidRDefault="00485932" w:rsidP="007B45E3">
      <w:pPr>
        <w:pStyle w:val="Akapitzlist"/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59FAAACE" w14:textId="77777777" w:rsidR="00485932" w:rsidRPr="007B45E3" w:rsidRDefault="00485932" w:rsidP="007B45E3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00777F8D" w14:textId="77EC4C43" w:rsidR="00485932" w:rsidRPr="007B45E3" w:rsidRDefault="00485932" w:rsidP="007B45E3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do usunięcia swoich danych (art. 17 RODO) - jeśli nie zaistniały okoliczności, </w:t>
      </w:r>
      <w:r w:rsidR="00522433" w:rsidRPr="007B45E3">
        <w:rPr>
          <w:rFonts w:eastAsia="Calibri" w:cs="Arial"/>
          <w:sz w:val="22"/>
          <w:szCs w:val="22"/>
          <w:vertAlign w:val="baseline"/>
          <w:lang w:eastAsia="ar-SA"/>
        </w:rPr>
        <w:br/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o których mowa w art. 17 ust. 3 RODO;</w:t>
      </w:r>
    </w:p>
    <w:p w14:paraId="0364E81E" w14:textId="63F3F357" w:rsidR="00485932" w:rsidRPr="007B45E3" w:rsidRDefault="00485932" w:rsidP="007B45E3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do żądania od administratora ograniczenia przetwarzania swoich danych </w:t>
      </w:r>
      <w:r w:rsidR="00522433" w:rsidRPr="007B45E3">
        <w:rPr>
          <w:rFonts w:eastAsia="Calibri" w:cs="Arial"/>
          <w:sz w:val="22"/>
          <w:szCs w:val="22"/>
          <w:vertAlign w:val="baseline"/>
          <w:lang w:eastAsia="ar-SA"/>
        </w:rPr>
        <w:br/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>(art. 18 RODO);</w:t>
      </w:r>
    </w:p>
    <w:p w14:paraId="51297A99" w14:textId="77777777" w:rsidR="00485932" w:rsidRPr="007B45E3" w:rsidRDefault="00485932" w:rsidP="007B45E3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7B45E3">
        <w:rPr>
          <w:rFonts w:eastAsia="Calibri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7B45E3">
        <w:rPr>
          <w:rFonts w:eastAsia="Calibri" w:cs="Arial"/>
          <w:iCs/>
          <w:sz w:val="22"/>
          <w:szCs w:val="22"/>
        </w:rPr>
        <w:footnoteReference w:id="3"/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; </w:t>
      </w:r>
    </w:p>
    <w:p w14:paraId="3F5131A8" w14:textId="710D4713" w:rsidR="00485932" w:rsidRPr="007B45E3" w:rsidRDefault="00485932" w:rsidP="007B45E3">
      <w:pPr>
        <w:numPr>
          <w:ilvl w:val="0"/>
          <w:numId w:val="14"/>
        </w:num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prawo wniesienia skargi do organu nadzorczego Prezesa Urzędu Ochrony Danych Osobowych (art. 77 RODO) - w przypadku, gdy osoba uzna, iż przetwarzanie jej 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lastRenderedPageBreak/>
        <w:t>danych osobowych narusza przepisy RODO lub inne krajowe przepisy regulujące kwestię ochrony danych osobowych, obowiązujące w Polsce.</w:t>
      </w:r>
    </w:p>
    <w:p w14:paraId="28EACE1A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52F18DA4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17D3B063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2F227758" w14:textId="77777777" w:rsidR="0048593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58493958" w14:textId="77777777" w:rsidR="00485932" w:rsidRPr="007B45E3" w:rsidRDefault="00485932" w:rsidP="007B45E3">
      <w:pPr>
        <w:numPr>
          <w:ilvl w:val="0"/>
          <w:numId w:val="11"/>
        </w:numPr>
        <w:suppressAutoHyphens/>
        <w:spacing w:before="0" w:after="0" w:line="360" w:lineRule="auto"/>
        <w:rPr>
          <w:rFonts w:eastAsia="Calibri" w:cs="Arial"/>
          <w:b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9203D84" w14:textId="77777777" w:rsidR="00CC1282" w:rsidRPr="007B45E3" w:rsidRDefault="00485932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Jeśli mają Państwo pytania dotyczące przetwarzania </w:t>
      </w:r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przez Dyrektora Powiatowego Urzędu Pracy w Płocku, prosimy kontaktować się z Inspektorem Ochrony Danych (IOD) w następujący sposób: pocztą tradycyjną na adres: Centrum Usług Wspólnych Powiatu Płockiego, ul. Bielska 59, 09-400 Płock, elektronicznie: na adres e-mail: </w:t>
      </w:r>
      <w:hyperlink r:id="rId8" w:history="1">
        <w:r w:rsidR="00CC1282" w:rsidRPr="007B45E3">
          <w:rPr>
            <w:rStyle w:val="Hipercze"/>
            <w:rFonts w:eastAsia="Calibri" w:cs="Arial"/>
            <w:sz w:val="22"/>
            <w:szCs w:val="22"/>
            <w:vertAlign w:val="baseline"/>
            <w:lang w:eastAsia="ar-SA"/>
          </w:rPr>
          <w:t>e.sulkowska@powiat.plock.pl</w:t>
        </w:r>
      </w:hyperlink>
      <w:r w:rsidR="00CC1282" w:rsidRPr="007B45E3">
        <w:rPr>
          <w:rFonts w:eastAsia="Calibri" w:cs="Arial"/>
          <w:sz w:val="22"/>
          <w:szCs w:val="22"/>
          <w:vertAlign w:val="baseline"/>
          <w:lang w:eastAsia="ar-SA"/>
        </w:rPr>
        <w:t>.</w:t>
      </w:r>
    </w:p>
    <w:p w14:paraId="706FC138" w14:textId="74E4CA7D" w:rsidR="00D7612A" w:rsidRPr="007B45E3" w:rsidRDefault="00D7612A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</w:p>
    <w:p w14:paraId="416F7A90" w14:textId="6716958C" w:rsidR="00D7612A" w:rsidRPr="007B45E3" w:rsidRDefault="00D7612A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………………………………..       </w:t>
      </w:r>
      <w:r w:rsidR="007B45E3">
        <w:rPr>
          <w:rFonts w:eastAsia="Calibri" w:cs="Arial"/>
          <w:sz w:val="22"/>
          <w:szCs w:val="22"/>
          <w:vertAlign w:val="baseline"/>
          <w:lang w:eastAsia="ar-SA"/>
        </w:rPr>
        <w:t xml:space="preserve">                                  …………………………………………….</w:t>
      </w: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                                                         </w:t>
      </w:r>
      <w:r w:rsidR="007B45E3">
        <w:rPr>
          <w:rFonts w:eastAsia="Calibri" w:cs="Arial"/>
          <w:sz w:val="22"/>
          <w:szCs w:val="22"/>
          <w:vertAlign w:val="baseline"/>
          <w:lang w:eastAsia="ar-SA"/>
        </w:rPr>
        <w:t xml:space="preserve">         </w:t>
      </w:r>
    </w:p>
    <w:p w14:paraId="576BD257" w14:textId="31C47098" w:rsidR="00D7612A" w:rsidRPr="007B45E3" w:rsidRDefault="00D7612A" w:rsidP="007B45E3">
      <w:pPr>
        <w:suppressAutoHyphens/>
        <w:spacing w:before="0" w:after="0" w:line="360" w:lineRule="auto"/>
        <w:rPr>
          <w:rFonts w:eastAsia="Calibri" w:cs="Arial"/>
          <w:sz w:val="22"/>
          <w:szCs w:val="22"/>
          <w:vertAlign w:val="baseline"/>
          <w:lang w:eastAsia="ar-SA"/>
        </w:rPr>
      </w:pPr>
      <w:r w:rsidRPr="007B45E3">
        <w:rPr>
          <w:rFonts w:eastAsia="Calibri" w:cs="Arial"/>
          <w:sz w:val="22"/>
          <w:szCs w:val="22"/>
          <w:vertAlign w:val="baseline"/>
          <w:lang w:eastAsia="ar-SA"/>
        </w:rPr>
        <w:t xml:space="preserve">Miejscowość i data                                                           Czytelny podpis uczestnika  projektu                                                                   </w:t>
      </w:r>
    </w:p>
    <w:sectPr w:rsidR="00D7612A" w:rsidRPr="007B45E3" w:rsidSect="00D7612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C9DB" w14:textId="77777777" w:rsidR="00BF71CD" w:rsidRDefault="00BF71CD" w:rsidP="00D17C21">
      <w:pPr>
        <w:spacing w:before="0" w:after="0" w:line="240" w:lineRule="auto"/>
      </w:pPr>
      <w:r>
        <w:separator/>
      </w:r>
    </w:p>
  </w:endnote>
  <w:endnote w:type="continuationSeparator" w:id="0">
    <w:p w14:paraId="14B8EFB7" w14:textId="77777777" w:rsidR="00BF71CD" w:rsidRDefault="00BF71CD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1324" w14:textId="77777777" w:rsidR="00BF71CD" w:rsidRDefault="00BF71CD" w:rsidP="00D17C21">
      <w:pPr>
        <w:spacing w:before="0" w:after="0" w:line="240" w:lineRule="auto"/>
      </w:pPr>
      <w:r>
        <w:separator/>
      </w:r>
    </w:p>
  </w:footnote>
  <w:footnote w:type="continuationSeparator" w:id="0">
    <w:p w14:paraId="33D3D322" w14:textId="77777777" w:rsidR="00BF71CD" w:rsidRDefault="00BF71CD" w:rsidP="00D17C21">
      <w:pPr>
        <w:spacing w:before="0" w:after="0" w:line="240" w:lineRule="auto"/>
      </w:pPr>
      <w:r>
        <w:continuationSeparator/>
      </w:r>
    </w:p>
  </w:footnote>
  <w:footnote w:id="1">
    <w:p w14:paraId="38841D21" w14:textId="7E218ADA" w:rsidR="00485932" w:rsidRPr="0008082F" w:rsidRDefault="00485932" w:rsidP="00DF748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="00656218" w:rsidRPr="0008082F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</w:t>
      </w:r>
      <w:r w:rsidR="00522433">
        <w:rPr>
          <w:rFonts w:ascii="Aptos" w:hAnsi="Aptos" w:cs="Arial"/>
          <w:sz w:val="18"/>
          <w:szCs w:val="18"/>
        </w:rPr>
        <w:br/>
      </w:r>
      <w:r w:rsidR="00656218" w:rsidRPr="0008082F">
        <w:rPr>
          <w:rFonts w:ascii="Aptos" w:hAnsi="Aptos" w:cs="Arial"/>
          <w:sz w:val="18"/>
          <w:szCs w:val="18"/>
        </w:rPr>
        <w:t>oraz uchylenia dyrektywy 95/46/WE (ogólne rozporządzenie o ochronie danych) (Dz. Urz. UE L 119 z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="00656218" w:rsidRPr="0008082F">
        <w:rPr>
          <w:rFonts w:ascii="Aptos" w:hAnsi="Aptos" w:cs="Arial"/>
          <w:sz w:val="18"/>
          <w:szCs w:val="18"/>
        </w:rPr>
        <w:t xml:space="preserve">04.05.2016, </w:t>
      </w:r>
      <w:r w:rsidR="00522433">
        <w:rPr>
          <w:rFonts w:ascii="Aptos" w:hAnsi="Aptos" w:cs="Arial"/>
          <w:sz w:val="18"/>
          <w:szCs w:val="18"/>
        </w:rPr>
        <w:br/>
      </w:r>
      <w:r w:rsidR="00656218" w:rsidRPr="0008082F">
        <w:rPr>
          <w:rFonts w:ascii="Aptos" w:hAnsi="Aptos" w:cs="Arial"/>
          <w:sz w:val="18"/>
          <w:szCs w:val="18"/>
        </w:rPr>
        <w:t xml:space="preserve">str. 1, z </w:t>
      </w:r>
      <w:proofErr w:type="spellStart"/>
      <w:r w:rsidR="00656218" w:rsidRPr="0008082F">
        <w:rPr>
          <w:rFonts w:ascii="Aptos" w:hAnsi="Aptos" w:cs="Arial"/>
          <w:sz w:val="18"/>
          <w:szCs w:val="18"/>
        </w:rPr>
        <w:t>późn</w:t>
      </w:r>
      <w:proofErr w:type="spellEnd"/>
      <w:r w:rsidR="00656218" w:rsidRPr="0008082F">
        <w:rPr>
          <w:rFonts w:ascii="Aptos" w:hAnsi="Aptos" w:cs="Arial"/>
          <w:sz w:val="18"/>
          <w:szCs w:val="18"/>
        </w:rPr>
        <w:t>. zm.).</w:t>
      </w:r>
    </w:p>
  </w:footnote>
  <w:footnote w:id="2">
    <w:p w14:paraId="3F5E5C9F" w14:textId="5D2E0A86" w:rsidR="00485932" w:rsidRPr="0008082F" w:rsidRDefault="00485932" w:rsidP="00DF7480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</w:t>
      </w:r>
      <w:r w:rsidR="00081FFF" w:rsidRPr="0008082F">
        <w:rPr>
          <w:rFonts w:ascii="Aptos" w:hAnsi="Aptos" w:cs="Arial"/>
          <w:sz w:val="18"/>
          <w:szCs w:val="18"/>
        </w:rPr>
        <w:t> </w:t>
      </w:r>
      <w:r w:rsidRPr="0008082F">
        <w:rPr>
          <w:rFonts w:ascii="Aptos" w:hAnsi="Aptos" w:cs="Arial"/>
          <w:sz w:val="18"/>
          <w:szCs w:val="18"/>
        </w:rPr>
        <w:t xml:space="preserve">perspektywie finansowej 2021-2027 (Dz.U. </w:t>
      </w:r>
      <w:r w:rsidR="00382565">
        <w:rPr>
          <w:rFonts w:ascii="Aptos" w:hAnsi="Aptos" w:cs="Arial"/>
          <w:sz w:val="18"/>
          <w:szCs w:val="18"/>
        </w:rPr>
        <w:t>z 2025 r. poz. 1733, z późn.zm</w:t>
      </w:r>
      <w:r w:rsidR="00522433">
        <w:rPr>
          <w:rFonts w:ascii="Aptos" w:hAnsi="Aptos" w:cs="Arial"/>
          <w:sz w:val="18"/>
          <w:szCs w:val="18"/>
        </w:rPr>
        <w:t>),</w:t>
      </w:r>
      <w:r w:rsidRPr="0008082F">
        <w:rPr>
          <w:rFonts w:ascii="Aptos" w:hAnsi="Aptos" w:cs="Arial"/>
          <w:sz w:val="18"/>
          <w:szCs w:val="18"/>
        </w:rPr>
        <w:t xml:space="preserve"> zwana dalej „ustawą wdrożeniową”.</w:t>
      </w:r>
    </w:p>
  </w:footnote>
  <w:footnote w:id="3">
    <w:p w14:paraId="22140D3D" w14:textId="77777777" w:rsidR="00485932" w:rsidRPr="0008082F" w:rsidRDefault="00485932" w:rsidP="00DF7480">
      <w:pPr>
        <w:pStyle w:val="Tekstprzypisudolnego"/>
        <w:rPr>
          <w:rFonts w:ascii="Aptos" w:hAnsi="Aptos" w:cs="Arial"/>
          <w:sz w:val="18"/>
          <w:szCs w:val="18"/>
        </w:rPr>
      </w:pPr>
      <w:r w:rsidRPr="0008082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08082F">
        <w:rPr>
          <w:rFonts w:ascii="Aptos" w:hAnsi="Aptos" w:cs="Arial"/>
          <w:sz w:val="18"/>
          <w:szCs w:val="18"/>
          <w:vertAlign w:val="superscript"/>
        </w:rPr>
        <w:t>)</w:t>
      </w:r>
      <w:r w:rsidRPr="0008082F">
        <w:rPr>
          <w:rFonts w:ascii="Aptos" w:hAnsi="Aptos" w:cs="Arial"/>
          <w:sz w:val="18"/>
          <w:szCs w:val="18"/>
        </w:rPr>
        <w:t xml:space="preserve"> </w:t>
      </w:r>
      <w:r w:rsidRPr="0008082F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DDA"/>
    <w:multiLevelType w:val="hybridMultilevel"/>
    <w:tmpl w:val="8B2E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630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1FC67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8672340">
    <w:abstractNumId w:val="8"/>
  </w:num>
  <w:num w:numId="2" w16cid:durableId="854999805">
    <w:abstractNumId w:val="7"/>
  </w:num>
  <w:num w:numId="3" w16cid:durableId="852917073">
    <w:abstractNumId w:val="4"/>
  </w:num>
  <w:num w:numId="4" w16cid:durableId="336731834">
    <w:abstractNumId w:val="10"/>
  </w:num>
  <w:num w:numId="5" w16cid:durableId="1259758050">
    <w:abstractNumId w:val="9"/>
  </w:num>
  <w:num w:numId="6" w16cid:durableId="1689452684">
    <w:abstractNumId w:val="3"/>
  </w:num>
  <w:num w:numId="7" w16cid:durableId="1627809964">
    <w:abstractNumId w:val="1"/>
  </w:num>
  <w:num w:numId="8" w16cid:durableId="1858538907">
    <w:abstractNumId w:val="5"/>
  </w:num>
  <w:num w:numId="9" w16cid:durableId="229003147">
    <w:abstractNumId w:val="0"/>
  </w:num>
  <w:num w:numId="10" w16cid:durableId="1082096116">
    <w:abstractNumId w:val="6"/>
  </w:num>
  <w:num w:numId="11" w16cid:durableId="1074427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1330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403575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111904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65837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178D0"/>
    <w:rsid w:val="00043888"/>
    <w:rsid w:val="000759F4"/>
    <w:rsid w:val="0008082F"/>
    <w:rsid w:val="00081FFF"/>
    <w:rsid w:val="000A4B80"/>
    <w:rsid w:val="000C1EC2"/>
    <w:rsid w:val="000D346B"/>
    <w:rsid w:val="000F14BB"/>
    <w:rsid w:val="00103DDD"/>
    <w:rsid w:val="001128CB"/>
    <w:rsid w:val="00182BD1"/>
    <w:rsid w:val="00191A28"/>
    <w:rsid w:val="001975E8"/>
    <w:rsid w:val="002038F5"/>
    <w:rsid w:val="00212CAA"/>
    <w:rsid w:val="00222D1B"/>
    <w:rsid w:val="00252F3D"/>
    <w:rsid w:val="002558C5"/>
    <w:rsid w:val="00286E84"/>
    <w:rsid w:val="002A0B0B"/>
    <w:rsid w:val="002A16C4"/>
    <w:rsid w:val="002B3251"/>
    <w:rsid w:val="002C2417"/>
    <w:rsid w:val="0032320E"/>
    <w:rsid w:val="0036170D"/>
    <w:rsid w:val="00382565"/>
    <w:rsid w:val="003D7265"/>
    <w:rsid w:val="003F689C"/>
    <w:rsid w:val="00401D1B"/>
    <w:rsid w:val="00437745"/>
    <w:rsid w:val="00466612"/>
    <w:rsid w:val="00481C72"/>
    <w:rsid w:val="00485932"/>
    <w:rsid w:val="004B2D93"/>
    <w:rsid w:val="004B6F92"/>
    <w:rsid w:val="004D3C55"/>
    <w:rsid w:val="00520E19"/>
    <w:rsid w:val="00522433"/>
    <w:rsid w:val="00536E28"/>
    <w:rsid w:val="00570BB6"/>
    <w:rsid w:val="00587FD6"/>
    <w:rsid w:val="00594137"/>
    <w:rsid w:val="0060637C"/>
    <w:rsid w:val="006238F5"/>
    <w:rsid w:val="0062461F"/>
    <w:rsid w:val="00625F1C"/>
    <w:rsid w:val="00656218"/>
    <w:rsid w:val="006B3F61"/>
    <w:rsid w:val="006F59E4"/>
    <w:rsid w:val="007163A9"/>
    <w:rsid w:val="00727416"/>
    <w:rsid w:val="007637CC"/>
    <w:rsid w:val="00763FB5"/>
    <w:rsid w:val="00774444"/>
    <w:rsid w:val="00787B0D"/>
    <w:rsid w:val="007A69FF"/>
    <w:rsid w:val="007B45E3"/>
    <w:rsid w:val="00800F49"/>
    <w:rsid w:val="0089707A"/>
    <w:rsid w:val="008C2E8D"/>
    <w:rsid w:val="008D2EFF"/>
    <w:rsid w:val="009013FA"/>
    <w:rsid w:val="009113E9"/>
    <w:rsid w:val="009B2DC2"/>
    <w:rsid w:val="009C0DAE"/>
    <w:rsid w:val="009D09FB"/>
    <w:rsid w:val="00A32305"/>
    <w:rsid w:val="00A32DAC"/>
    <w:rsid w:val="00A54FA4"/>
    <w:rsid w:val="00A6214C"/>
    <w:rsid w:val="00A63DC7"/>
    <w:rsid w:val="00AC516A"/>
    <w:rsid w:val="00B0548F"/>
    <w:rsid w:val="00BA6453"/>
    <w:rsid w:val="00BC56E6"/>
    <w:rsid w:val="00BD0C1C"/>
    <w:rsid w:val="00BF71CD"/>
    <w:rsid w:val="00C170AD"/>
    <w:rsid w:val="00C60EEB"/>
    <w:rsid w:val="00CC1282"/>
    <w:rsid w:val="00D17C21"/>
    <w:rsid w:val="00D74CD9"/>
    <w:rsid w:val="00D7612A"/>
    <w:rsid w:val="00D81391"/>
    <w:rsid w:val="00DB4464"/>
    <w:rsid w:val="00DB78D7"/>
    <w:rsid w:val="00DE101B"/>
    <w:rsid w:val="00DF7480"/>
    <w:rsid w:val="00ED7293"/>
    <w:rsid w:val="00F04B98"/>
    <w:rsid w:val="00F44BFE"/>
    <w:rsid w:val="00F656AB"/>
    <w:rsid w:val="00FA77C4"/>
    <w:rsid w:val="00FD4C93"/>
    <w:rsid w:val="00FD535E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D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93"/>
    <w:rPr>
      <w:rFonts w:ascii="Segoe UI" w:hAnsi="Segoe UI" w:cs="Segoe UI"/>
      <w:sz w:val="18"/>
      <w:szCs w:val="18"/>
      <w:vertAlign w:val="superscript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C1C"/>
    <w:rPr>
      <w:rFonts w:asciiTheme="majorHAnsi" w:eastAsiaTheme="majorEastAsia" w:hAnsiTheme="majorHAnsi" w:cstheme="majorBidi"/>
      <w:color w:val="2F5496" w:themeColor="accent1" w:themeShade="BF"/>
      <w:sz w:val="32"/>
      <w:szCs w:val="32"/>
      <w:vertAlign w:val="superscript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37C"/>
    <w:rPr>
      <w:rFonts w:ascii="Arial" w:hAnsi="Arial" w:cs="Times New Roman"/>
      <w:sz w:val="20"/>
      <w:szCs w:val="20"/>
      <w:vertAlign w:val="superscript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37C"/>
    <w:rPr>
      <w:sz w:val="16"/>
      <w:szCs w:val="16"/>
    </w:rPr>
  </w:style>
  <w:style w:type="paragraph" w:styleId="Poprawka">
    <w:name w:val="Revision"/>
    <w:hidden/>
    <w:uiPriority w:val="99"/>
    <w:semiHidden/>
    <w:rsid w:val="00A6214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AC516A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sulkowska@powiat.ploc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mtrafny@PUPPLOCK</cp:lastModifiedBy>
  <cp:revision>8</cp:revision>
  <cp:lastPrinted>2026-02-20T08:39:00Z</cp:lastPrinted>
  <dcterms:created xsi:type="dcterms:W3CDTF">2026-07-02T06:44:00Z</dcterms:created>
  <dcterms:modified xsi:type="dcterms:W3CDTF">2026-07-02T07:17:00Z</dcterms:modified>
</cp:coreProperties>
</file>